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44" w:rsidRPr="00422A44" w:rsidRDefault="00F5750B" w:rsidP="00422A44">
      <w:pPr>
        <w:pStyle w:val="ListParagraph"/>
        <w:numPr>
          <w:ilvl w:val="0"/>
          <w:numId w:val="1"/>
        </w:numPr>
        <w:bidi/>
        <w:spacing w:line="15" w:lineRule="atLeast"/>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32292D" w:rsidRPr="0032292D" w:rsidRDefault="0032292D" w:rsidP="0032292D">
      <w:pPr>
        <w:bidi/>
        <w:spacing w:line="240" w:lineRule="auto"/>
        <w:rPr>
          <w:rFonts w:cs="B Nazanin"/>
          <w:lang w:bidi="fa-IR"/>
        </w:rPr>
      </w:pPr>
      <w:r w:rsidRPr="0032292D">
        <w:rPr>
          <w:rFonts w:cs="B Nazanin"/>
          <w:rtl/>
          <w:lang w:bidi="fa-IR"/>
        </w:rPr>
        <w:t>معامله برق در بورس انرژی طی هفته گذشته؛</w:t>
      </w:r>
    </w:p>
    <w:p w:rsidR="0032292D" w:rsidRPr="0032292D" w:rsidRDefault="0032292D" w:rsidP="00076790">
      <w:pPr>
        <w:pStyle w:val="ListParagraph"/>
        <w:numPr>
          <w:ilvl w:val="0"/>
          <w:numId w:val="7"/>
        </w:numPr>
        <w:bidi/>
        <w:spacing w:line="240" w:lineRule="auto"/>
        <w:rPr>
          <w:rFonts w:cs="B Titr"/>
          <w:rtl/>
          <w:lang w:bidi="fa-IR"/>
        </w:rPr>
      </w:pPr>
      <w:hyperlink r:id="rId8" w:tgtFrame="_blank" w:history="1">
        <w:r w:rsidRPr="0032292D">
          <w:rPr>
            <w:rStyle w:val="Hyperlink"/>
            <w:rFonts w:cs="B Titr"/>
            <w:b/>
            <w:bCs/>
            <w:rtl/>
            <w:lang w:bidi="fa-IR"/>
          </w:rPr>
          <w:t>ارزش معاملات برق به بیش از 773 میلیارد ریال رسید</w:t>
        </w:r>
      </w:hyperlink>
    </w:p>
    <w:p w:rsidR="0032292D" w:rsidRDefault="0032292D" w:rsidP="0032292D">
      <w:pPr>
        <w:bidi/>
        <w:spacing w:line="240" w:lineRule="auto"/>
        <w:rPr>
          <w:rFonts w:cs="B Nazanin" w:hint="cs"/>
          <w:rtl/>
          <w:lang w:bidi="fa-IR"/>
        </w:rPr>
      </w:pPr>
      <w:r w:rsidRPr="0032292D">
        <w:rPr>
          <w:rFonts w:cs="B Nazanin"/>
          <w:rtl/>
          <w:lang w:bidi="fa-IR"/>
        </w:rPr>
        <w:t>در هفته‌ای که گذشت به طور کلی 2 میلیون و 99 هزار و 716 مگاوات ساعت برق به ارزش بیش از 773 میلیارد ریال مورد معامله قرار گرفت.</w:t>
      </w:r>
    </w:p>
    <w:p w:rsidR="0032292D" w:rsidRDefault="0032292D" w:rsidP="0032292D">
      <w:pPr>
        <w:bidi/>
        <w:spacing w:line="240" w:lineRule="auto"/>
        <w:rPr>
          <w:rFonts w:cs="B Nazanin" w:hint="cs"/>
          <w:rtl/>
          <w:lang w:bidi="fa-IR"/>
        </w:rPr>
      </w:pPr>
    </w:p>
    <w:p w:rsidR="0032292D" w:rsidRPr="0032292D" w:rsidRDefault="0032292D" w:rsidP="0032292D">
      <w:pPr>
        <w:bidi/>
        <w:spacing w:line="240" w:lineRule="auto"/>
        <w:rPr>
          <w:rFonts w:cs="B Nazanin"/>
          <w:lang w:bidi="fa-IR"/>
        </w:rPr>
      </w:pPr>
      <w:r w:rsidRPr="0032292D">
        <w:rPr>
          <w:rFonts w:cs="B Nazanin"/>
          <w:rtl/>
          <w:lang w:bidi="fa-IR"/>
        </w:rPr>
        <w:t>ثبت 11 میلی‌متر بارش در یک هفته گذشته؛</w:t>
      </w:r>
    </w:p>
    <w:p w:rsidR="0032292D" w:rsidRPr="0032292D" w:rsidRDefault="0032292D" w:rsidP="00076790">
      <w:pPr>
        <w:pStyle w:val="ListParagraph"/>
        <w:numPr>
          <w:ilvl w:val="0"/>
          <w:numId w:val="7"/>
        </w:numPr>
        <w:bidi/>
        <w:spacing w:line="240" w:lineRule="auto"/>
        <w:rPr>
          <w:rFonts w:cs="B Titr"/>
          <w:rtl/>
          <w:lang w:bidi="fa-IR"/>
        </w:rPr>
      </w:pPr>
      <w:hyperlink r:id="rId9" w:tgtFrame="_blank" w:history="1">
        <w:r w:rsidRPr="0032292D">
          <w:rPr>
            <w:rStyle w:val="Hyperlink"/>
            <w:rFonts w:cs="B Titr"/>
            <w:b/>
            <w:bCs/>
            <w:rtl/>
            <w:lang w:bidi="fa-IR"/>
          </w:rPr>
          <w:t>حجم بارش‌های کشور به 79 میلی‌متر رسید</w:t>
        </w:r>
      </w:hyperlink>
    </w:p>
    <w:p w:rsidR="0032292D" w:rsidRDefault="0032292D" w:rsidP="0032292D">
      <w:pPr>
        <w:bidi/>
        <w:spacing w:line="240" w:lineRule="auto"/>
        <w:rPr>
          <w:rFonts w:cs="B Nazanin" w:hint="cs"/>
          <w:rtl/>
          <w:lang w:bidi="fa-IR"/>
        </w:rPr>
      </w:pPr>
      <w:r w:rsidRPr="0032292D">
        <w:rPr>
          <w:rFonts w:cs="B Nazanin"/>
          <w:rtl/>
          <w:lang w:bidi="fa-IR"/>
        </w:rPr>
        <w:t>میزان بارش‌ها در سال گذشته و در همین زمان 61 میلی‌متر و متوسط درازمدت 48 میلی‌متر ثبت شده بود.</w:t>
      </w:r>
    </w:p>
    <w:p w:rsidR="00C06EC6" w:rsidRDefault="00C06EC6" w:rsidP="00C06EC6">
      <w:pPr>
        <w:bidi/>
        <w:spacing w:line="240" w:lineRule="auto"/>
        <w:rPr>
          <w:rFonts w:cs="B Nazanin"/>
          <w:rtl/>
          <w:lang w:bidi="fa-IR"/>
        </w:rPr>
      </w:pPr>
    </w:p>
    <w:p w:rsidR="00C06EC6" w:rsidRPr="00850780" w:rsidRDefault="007B3030" w:rsidP="00850780">
      <w:pPr>
        <w:pStyle w:val="ListParagraph"/>
        <w:numPr>
          <w:ilvl w:val="0"/>
          <w:numId w:val="1"/>
        </w:numPr>
        <w:bidi/>
        <w:spacing w:line="15" w:lineRule="atLeast"/>
        <w:rPr>
          <w:rFonts w:cs="B Nazanin"/>
          <w:b/>
          <w:bCs/>
          <w:color w:val="FF0000"/>
          <w:sz w:val="24"/>
          <w:szCs w:val="24"/>
          <w:rtl/>
          <w:lang w:bidi="fa-IR"/>
        </w:rPr>
      </w:pPr>
      <w:r w:rsidRPr="001831E2">
        <w:rPr>
          <w:rFonts w:cs="B Nazanin" w:hint="cs"/>
          <w:b/>
          <w:bCs/>
          <w:color w:val="FF0000"/>
          <w:sz w:val="24"/>
          <w:szCs w:val="24"/>
          <w:rtl/>
        </w:rPr>
        <w:t>سایت توانیر</w:t>
      </w:r>
    </w:p>
    <w:p w:rsidR="0032292D" w:rsidRPr="0032292D" w:rsidRDefault="0032292D" w:rsidP="0032292D">
      <w:pPr>
        <w:bidi/>
        <w:spacing w:line="240" w:lineRule="auto"/>
        <w:rPr>
          <w:rFonts w:cs="B Nazanin"/>
          <w:lang w:bidi="fa-IR"/>
        </w:rPr>
      </w:pPr>
      <w:r w:rsidRPr="0032292D">
        <w:rPr>
          <w:rFonts w:cs="B Nazanin"/>
          <w:rtl/>
          <w:lang w:bidi="fa-IR"/>
        </w:rPr>
        <w:t>سرپرست شركت مديريت شبكه برق ايران تشريح كرد</w:t>
      </w:r>
    </w:p>
    <w:p w:rsidR="0032292D" w:rsidRPr="0032292D" w:rsidRDefault="0032292D" w:rsidP="00076790">
      <w:pPr>
        <w:pStyle w:val="ListParagraph"/>
        <w:numPr>
          <w:ilvl w:val="0"/>
          <w:numId w:val="7"/>
        </w:numPr>
        <w:bidi/>
        <w:spacing w:line="240" w:lineRule="auto"/>
        <w:rPr>
          <w:rFonts w:cs="B Titr"/>
          <w:b/>
          <w:bCs/>
          <w:lang w:bidi="fa-IR"/>
        </w:rPr>
      </w:pPr>
      <w:hyperlink r:id="rId10" w:history="1">
        <w:r w:rsidRPr="0032292D">
          <w:rPr>
            <w:rStyle w:val="Hyperlink"/>
            <w:rFonts w:cs="B Titr"/>
            <w:b/>
            <w:bCs/>
            <w:rtl/>
            <w:lang w:bidi="fa-IR"/>
          </w:rPr>
          <w:t>جزئيات نخستين قرارداد فروش برق يك نيروگاه خصوصي به مصرف كننده</w:t>
        </w:r>
      </w:hyperlink>
    </w:p>
    <w:p w:rsidR="0032292D" w:rsidRDefault="0032292D" w:rsidP="0032292D">
      <w:pPr>
        <w:bidi/>
        <w:spacing w:line="240" w:lineRule="auto"/>
        <w:rPr>
          <w:rFonts w:cs="B Nazanin" w:hint="cs"/>
          <w:rtl/>
          <w:lang w:bidi="fa-IR"/>
        </w:rPr>
      </w:pPr>
      <w:r w:rsidRPr="0032292D">
        <w:rPr>
          <w:rFonts w:cs="B Nazanin"/>
          <w:rtl/>
          <w:lang w:bidi="fa-IR"/>
        </w:rPr>
        <w:t>سرپرست شركت مديريت شبكه برق ايران اعلام كرد: نخستين قرارداد دوجانبه مستقيم ميان نيروگاه شهيد منتظري و فولاد مباركه تا سقف 200 مگاوات فردا دوشنبه، 23 آذرماه جاري، به امضا خواهد رسيد</w:t>
      </w:r>
      <w:r w:rsidRPr="0032292D">
        <w:rPr>
          <w:rFonts w:cs="B Nazanin"/>
          <w:lang w:bidi="fa-IR"/>
        </w:rPr>
        <w:t>.</w:t>
      </w:r>
    </w:p>
    <w:p w:rsidR="0032292D" w:rsidRDefault="0032292D" w:rsidP="0032292D">
      <w:pPr>
        <w:bidi/>
        <w:spacing w:line="240" w:lineRule="auto"/>
        <w:rPr>
          <w:rFonts w:cs="B Nazanin" w:hint="cs"/>
          <w:rtl/>
          <w:lang w:bidi="fa-IR"/>
        </w:rPr>
      </w:pPr>
    </w:p>
    <w:p w:rsidR="0032292D" w:rsidRPr="0032292D" w:rsidRDefault="0032292D" w:rsidP="0032292D">
      <w:pPr>
        <w:bidi/>
        <w:spacing w:line="240" w:lineRule="auto"/>
        <w:rPr>
          <w:rFonts w:cs="B Nazanin"/>
          <w:lang w:bidi="fa-IR"/>
        </w:rPr>
      </w:pPr>
      <w:r w:rsidRPr="0032292D">
        <w:rPr>
          <w:rFonts w:cs="B Nazanin"/>
          <w:rtl/>
          <w:lang w:bidi="fa-IR"/>
        </w:rPr>
        <w:t>مديرعامل توانير به طرح هاي صنعت برق در برنامه ششم اشاره كرد</w:t>
      </w:r>
    </w:p>
    <w:p w:rsidR="0032292D" w:rsidRPr="0032292D" w:rsidRDefault="0032292D" w:rsidP="00076790">
      <w:pPr>
        <w:pStyle w:val="ListParagraph"/>
        <w:numPr>
          <w:ilvl w:val="0"/>
          <w:numId w:val="7"/>
        </w:numPr>
        <w:bidi/>
        <w:spacing w:line="240" w:lineRule="auto"/>
        <w:rPr>
          <w:rFonts w:cs="B Titr"/>
          <w:b/>
          <w:bCs/>
          <w:lang w:bidi="fa-IR"/>
        </w:rPr>
      </w:pPr>
      <w:hyperlink r:id="rId11" w:history="1">
        <w:r w:rsidRPr="0032292D">
          <w:rPr>
            <w:rStyle w:val="Hyperlink"/>
            <w:rFonts w:cs="B Titr"/>
            <w:b/>
            <w:bCs/>
            <w:rtl/>
            <w:lang w:bidi="fa-IR"/>
          </w:rPr>
          <w:t>توليد يكهزار مگاوات برق از انرژي هاي نو در برنامه توانير/ 32ميليون كنتور برق هوشمند مي شود</w:t>
        </w:r>
      </w:hyperlink>
    </w:p>
    <w:p w:rsidR="0032292D" w:rsidRDefault="0032292D" w:rsidP="0032292D">
      <w:pPr>
        <w:bidi/>
        <w:spacing w:line="240" w:lineRule="auto"/>
        <w:rPr>
          <w:rFonts w:cs="B Nazanin" w:hint="cs"/>
          <w:rtl/>
          <w:lang w:bidi="fa-IR"/>
        </w:rPr>
      </w:pPr>
      <w:r w:rsidRPr="0032292D">
        <w:rPr>
          <w:rFonts w:cs="B Nazanin"/>
          <w:rtl/>
          <w:lang w:bidi="fa-IR"/>
        </w:rPr>
        <w:t>مدير عامل شركت توانير گفت: پيش بيني مي شود ظرفيت توليد برق كشور از طريق انرژي هاي نو به يكهزار مگاوات در برنامه ششم افزايش يابد</w:t>
      </w:r>
      <w:r w:rsidRPr="0032292D">
        <w:rPr>
          <w:rFonts w:cs="B Nazanin"/>
          <w:lang w:bidi="fa-IR"/>
        </w:rPr>
        <w:t>.</w:t>
      </w:r>
    </w:p>
    <w:p w:rsidR="0032292D" w:rsidRDefault="0032292D" w:rsidP="0032292D">
      <w:pPr>
        <w:bidi/>
        <w:spacing w:line="240" w:lineRule="auto"/>
        <w:rPr>
          <w:rFonts w:cs="B Nazanin" w:hint="cs"/>
          <w:rtl/>
          <w:lang w:bidi="fa-IR"/>
        </w:rPr>
      </w:pPr>
    </w:p>
    <w:p w:rsidR="0032292D" w:rsidRPr="0032292D" w:rsidRDefault="0032292D" w:rsidP="00076790">
      <w:pPr>
        <w:pStyle w:val="ListParagraph"/>
        <w:numPr>
          <w:ilvl w:val="0"/>
          <w:numId w:val="7"/>
        </w:numPr>
        <w:bidi/>
        <w:spacing w:line="240" w:lineRule="auto"/>
        <w:rPr>
          <w:rFonts w:cs="B Titr"/>
          <w:b/>
          <w:bCs/>
          <w:lang w:bidi="fa-IR"/>
        </w:rPr>
      </w:pPr>
      <w:hyperlink r:id="rId12" w:history="1">
        <w:r w:rsidRPr="0032292D">
          <w:rPr>
            <w:rStyle w:val="Hyperlink"/>
            <w:rFonts w:cs="B Titr"/>
            <w:b/>
            <w:bCs/>
            <w:rtl/>
            <w:lang w:bidi="fa-IR"/>
          </w:rPr>
          <w:t>آغاز همايش كاربرد سامانه اطلاعات مكاني در صنعت آب وبرق در ساري</w:t>
        </w:r>
      </w:hyperlink>
    </w:p>
    <w:p w:rsidR="0032292D" w:rsidRDefault="0032292D" w:rsidP="0032292D">
      <w:pPr>
        <w:bidi/>
        <w:spacing w:line="240" w:lineRule="auto"/>
        <w:rPr>
          <w:rFonts w:cs="B Nazanin" w:hint="cs"/>
          <w:rtl/>
          <w:lang w:bidi="fa-IR"/>
        </w:rPr>
      </w:pPr>
      <w:r w:rsidRPr="0032292D">
        <w:rPr>
          <w:rFonts w:cs="B Nazanin"/>
          <w:rtl/>
          <w:lang w:bidi="fa-IR"/>
        </w:rPr>
        <w:t>سومين همايش ملي كاربرد سامانه اطلاعات مكاني</w:t>
      </w:r>
      <w:r w:rsidRPr="0032292D">
        <w:rPr>
          <w:rFonts w:cs="B Nazanin"/>
          <w:lang w:bidi="fa-IR"/>
        </w:rPr>
        <w:t xml:space="preserve"> (GIS ) </w:t>
      </w:r>
      <w:r w:rsidRPr="0032292D">
        <w:rPr>
          <w:rFonts w:cs="B Nazanin"/>
          <w:rtl/>
          <w:lang w:bidi="fa-IR"/>
        </w:rPr>
        <w:t>در صنعت آب و برق روز يكشنبه در ساري مركز استان مازندران آغاز به كار كرد</w:t>
      </w:r>
      <w:r w:rsidRPr="0032292D">
        <w:rPr>
          <w:rFonts w:cs="B Nazanin"/>
          <w:lang w:bidi="fa-IR"/>
        </w:rPr>
        <w:t>.</w:t>
      </w:r>
    </w:p>
    <w:p w:rsidR="00C06EC6" w:rsidRDefault="00C06EC6" w:rsidP="00850780">
      <w:pPr>
        <w:bidi/>
        <w:spacing w:line="15" w:lineRule="atLeast"/>
        <w:rPr>
          <w:rFonts w:cs="B Nazanin" w:hint="cs"/>
          <w:rtl/>
          <w:lang w:bidi="fa-IR"/>
        </w:rPr>
      </w:pPr>
    </w:p>
    <w:p w:rsidR="0032292D" w:rsidRPr="00850780" w:rsidRDefault="0032292D" w:rsidP="0032292D">
      <w:pPr>
        <w:bidi/>
        <w:spacing w:line="15" w:lineRule="atLeast"/>
        <w:rPr>
          <w:rFonts w:cs="B Nazanin"/>
          <w:rtl/>
          <w:lang w:bidi="fa-IR"/>
        </w:rPr>
      </w:pPr>
    </w:p>
    <w:p w:rsidR="0032292D" w:rsidRPr="0032292D" w:rsidRDefault="007B3030" w:rsidP="00076790">
      <w:pPr>
        <w:pStyle w:val="ListParagraph"/>
        <w:numPr>
          <w:ilvl w:val="0"/>
          <w:numId w:val="3"/>
        </w:numPr>
        <w:bidi/>
        <w:spacing w:line="15" w:lineRule="atLeast"/>
        <w:rPr>
          <w:rFonts w:cs="B Nazanin" w:hint="cs"/>
          <w:b/>
          <w:bCs/>
          <w:color w:val="FF0000"/>
          <w:sz w:val="24"/>
          <w:szCs w:val="24"/>
          <w:rtl/>
        </w:rPr>
      </w:pPr>
      <w:r w:rsidRPr="00D30793">
        <w:rPr>
          <w:rFonts w:cs="B Nazanin" w:hint="cs"/>
          <w:b/>
          <w:bCs/>
          <w:color w:val="FF0000"/>
          <w:sz w:val="24"/>
          <w:szCs w:val="24"/>
          <w:rtl/>
        </w:rPr>
        <w:lastRenderedPageBreak/>
        <w:t>برق نیوز</w:t>
      </w:r>
    </w:p>
    <w:p w:rsidR="0032292D" w:rsidRPr="0032292D" w:rsidRDefault="0032292D" w:rsidP="0032292D">
      <w:pPr>
        <w:pStyle w:val="ListParagraph"/>
        <w:bidi/>
        <w:rPr>
          <w:rFonts w:cs="B Nazanin"/>
          <w:lang w:bidi="fa-IR"/>
        </w:rPr>
      </w:pPr>
      <w:r w:rsidRPr="0032292D">
        <w:rPr>
          <w:rFonts w:cs="B Nazanin"/>
          <w:rtl/>
          <w:lang w:bidi="fa-IR"/>
        </w:rPr>
        <w:t>آرش کردی تشریح کرد</w:t>
      </w:r>
      <w:r w:rsidRPr="0032292D">
        <w:rPr>
          <w:rFonts w:cs="B Nazanin"/>
          <w:lang w:bidi="fa-IR"/>
        </w:rPr>
        <w:t>:</w:t>
      </w:r>
    </w:p>
    <w:p w:rsidR="0032292D" w:rsidRPr="0032292D" w:rsidRDefault="0032292D" w:rsidP="00076790">
      <w:pPr>
        <w:pStyle w:val="ListParagraph"/>
        <w:numPr>
          <w:ilvl w:val="0"/>
          <w:numId w:val="6"/>
        </w:numPr>
        <w:bidi/>
        <w:ind w:left="425"/>
        <w:rPr>
          <w:rFonts w:cs="B Titr"/>
          <w:b/>
          <w:bCs/>
          <w:lang w:bidi="fa-IR"/>
        </w:rPr>
      </w:pPr>
      <w:hyperlink r:id="rId13" w:history="1">
        <w:r w:rsidRPr="0032292D">
          <w:rPr>
            <w:rStyle w:val="Hyperlink"/>
            <w:rFonts w:cs="B Titr"/>
            <w:b/>
            <w:bCs/>
            <w:rtl/>
            <w:lang w:bidi="fa-IR"/>
          </w:rPr>
          <w:t>توانیر منحل نمی شود/ تمرکززدایی و استقلال دلیل ایجاد شرکت مادر تخصصی تولید</w:t>
        </w:r>
      </w:hyperlink>
    </w:p>
    <w:p w:rsidR="0032292D" w:rsidRDefault="0032292D" w:rsidP="0032292D">
      <w:pPr>
        <w:pStyle w:val="ListParagraph"/>
        <w:bidi/>
        <w:rPr>
          <w:rFonts w:cs="B Nazanin" w:hint="cs"/>
          <w:rtl/>
          <w:lang w:bidi="fa-IR"/>
        </w:rPr>
      </w:pPr>
      <w:r w:rsidRPr="0032292D">
        <w:rPr>
          <w:rFonts w:cs="B Nazanin"/>
          <w:rtl/>
          <w:lang w:bidi="fa-IR"/>
        </w:rPr>
        <w:t>مدیر عامل توانیر گفت: به دلیل این‌که حجم مسائل و موضوعاتی که در صنعت برق مطرح می‌شود بسیار زیاد و تخصصی است، لذا وزارت نیرو تصمیم گرفت که به منظور تمرکز‌زدایی در کارها به امور برقی استقلال ببخشد، اما این مساله به معنای انحلال توانیر نیست. به منظور تمرکز‌زدایی و استقلال امور برقی برخی امور به شرکت مادر تخصصی برق حرارتی واگذار شد</w:t>
      </w:r>
      <w:r>
        <w:rPr>
          <w:rFonts w:cs="B Nazanin" w:hint="cs"/>
          <w:rtl/>
          <w:lang w:bidi="fa-IR"/>
        </w:rPr>
        <w:t>.</w:t>
      </w:r>
    </w:p>
    <w:p w:rsidR="0032292D" w:rsidRDefault="0032292D" w:rsidP="0032292D">
      <w:pPr>
        <w:pStyle w:val="ListParagraph"/>
        <w:bidi/>
        <w:rPr>
          <w:rFonts w:cs="B Nazanin" w:hint="cs"/>
          <w:rtl/>
          <w:lang w:bidi="fa-IR"/>
        </w:rPr>
      </w:pPr>
    </w:p>
    <w:p w:rsid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6"/>
        </w:numPr>
        <w:bidi/>
        <w:ind w:left="425"/>
        <w:rPr>
          <w:rFonts w:cs="B Titr"/>
          <w:b/>
          <w:bCs/>
          <w:lang w:bidi="fa-IR"/>
        </w:rPr>
      </w:pPr>
      <w:hyperlink r:id="rId14" w:history="1">
        <w:r w:rsidRPr="0032292D">
          <w:rPr>
            <w:rStyle w:val="Hyperlink"/>
            <w:rFonts w:cs="B Titr"/>
            <w:b/>
            <w:bCs/>
            <w:rtl/>
            <w:lang w:bidi="fa-IR"/>
          </w:rPr>
          <w:t>نیروگاه کرمان به عنوان شاهکار صنعتی کل جهان</w:t>
        </w:r>
        <w:r w:rsidRPr="0032292D">
          <w:rPr>
            <w:rStyle w:val="Hyperlink"/>
            <w:rFonts w:cs="B Titr"/>
            <w:b/>
            <w:bCs/>
            <w:lang w:bidi="fa-IR"/>
          </w:rPr>
          <w:t>!</w:t>
        </w:r>
      </w:hyperlink>
    </w:p>
    <w:p w:rsidR="0032292D" w:rsidRDefault="0032292D" w:rsidP="0032292D">
      <w:pPr>
        <w:pStyle w:val="ListParagraph"/>
        <w:bidi/>
        <w:rPr>
          <w:rFonts w:cs="B Nazanin" w:hint="cs"/>
          <w:rtl/>
          <w:lang w:bidi="fa-IR"/>
        </w:rPr>
      </w:pPr>
      <w:r w:rsidRPr="0032292D">
        <w:rPr>
          <w:rFonts w:cs="B Nazanin"/>
          <w:rtl/>
          <w:lang w:bidi="fa-IR"/>
        </w:rPr>
        <w:t>تیر افکن مدیر عامل نیروگاه سیکل ترکیبی کرمان با بیان اینکه این مدل در نیروگاه کرمان به عنوان شاهکار صنعتی در کل جهان معرفی شد خاطر نشان کرد : اقتصاد مقاومتی یعنی با ور داشتن نیروی متخصص جوان داخلی که نسبت به کشور ارق داشته وبا روحیه جهاد گری وقناعت کار را به جلو پیش ببرند</w:t>
      </w:r>
      <w:r w:rsidRPr="0032292D">
        <w:rPr>
          <w:rFonts w:cs="B Nazanin"/>
          <w:lang w:bidi="fa-IR"/>
        </w:rPr>
        <w:t xml:space="preserve"> .</w:t>
      </w:r>
    </w:p>
    <w:p w:rsid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8"/>
        </w:numPr>
        <w:bidi/>
        <w:ind w:left="425"/>
        <w:rPr>
          <w:rFonts w:cs="B Titr"/>
          <w:b/>
          <w:bCs/>
          <w:lang w:bidi="fa-IR"/>
        </w:rPr>
      </w:pPr>
      <w:hyperlink r:id="rId15" w:history="1">
        <w:r w:rsidRPr="0032292D">
          <w:rPr>
            <w:rStyle w:val="Hyperlink"/>
            <w:rFonts w:cs="B Titr"/>
            <w:b/>
            <w:bCs/>
            <w:rtl/>
            <w:lang w:bidi="fa-IR"/>
          </w:rPr>
          <w:t>فاینانس 200 میلیون دلاری برای ساخت 13 پست برق در مازندران و گلستان</w:t>
        </w:r>
      </w:hyperlink>
    </w:p>
    <w:p w:rsidR="0032292D" w:rsidRDefault="0032292D" w:rsidP="0032292D">
      <w:pPr>
        <w:pStyle w:val="ListParagraph"/>
        <w:bidi/>
        <w:rPr>
          <w:rFonts w:cs="B Nazanin" w:hint="cs"/>
          <w:rtl/>
          <w:lang w:bidi="fa-IR"/>
        </w:rPr>
      </w:pPr>
      <w:r w:rsidRPr="0032292D">
        <w:rPr>
          <w:rFonts w:cs="B Nazanin"/>
          <w:rtl/>
          <w:lang w:bidi="fa-IR"/>
        </w:rPr>
        <w:t>مدیر عامل شرکت برق منطقه ای مازندران و گلستان از ساخت 13 پست برق به ارزش 200 میلیون دلار به صورت فاینانس با کشور چین در این دو استان خبر داد</w:t>
      </w:r>
      <w:r w:rsidRPr="0032292D">
        <w:rPr>
          <w:rFonts w:cs="B Nazanin"/>
          <w:lang w:bidi="fa-IR"/>
        </w:rPr>
        <w:t xml:space="preserve"> .</w:t>
      </w:r>
    </w:p>
    <w:p w:rsid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8"/>
        </w:numPr>
        <w:bidi/>
        <w:ind w:left="425"/>
        <w:rPr>
          <w:rFonts w:cs="B Titr"/>
          <w:b/>
          <w:bCs/>
          <w:lang w:bidi="fa-IR"/>
        </w:rPr>
      </w:pPr>
      <w:hyperlink r:id="rId16" w:history="1">
        <w:r w:rsidRPr="0032292D">
          <w:rPr>
            <w:rStyle w:val="Hyperlink"/>
            <w:rFonts w:cs="B Titr"/>
            <w:b/>
            <w:bCs/>
            <w:rtl/>
            <w:lang w:bidi="fa-IR"/>
          </w:rPr>
          <w:t>نباید ادغام وزارت خانه ها به معنی اجماع آن ها باشد</w:t>
        </w:r>
      </w:hyperlink>
    </w:p>
    <w:p w:rsidR="0032292D" w:rsidRDefault="0032292D" w:rsidP="0032292D">
      <w:pPr>
        <w:pStyle w:val="ListParagraph"/>
        <w:bidi/>
        <w:rPr>
          <w:rFonts w:cs="B Nazanin" w:hint="cs"/>
          <w:rtl/>
          <w:lang w:bidi="fa-IR"/>
        </w:rPr>
      </w:pPr>
      <w:r w:rsidRPr="0032292D">
        <w:rPr>
          <w:rFonts w:cs="B Nazanin"/>
          <w:rtl/>
          <w:lang w:bidi="fa-IR"/>
        </w:rPr>
        <w:t>نائب رئیس انجمن سازندگان تجهیزات صنعت نفت گفت: «نباید ادغام وزارت خانه ها به معنی اجماع آن ها باشد و دولت باید آرام آرام از قسمت بخش صنعت بیرون آید</w:t>
      </w:r>
      <w:r w:rsidRPr="0032292D">
        <w:rPr>
          <w:rFonts w:cs="B Nazanin"/>
          <w:lang w:bidi="fa-IR"/>
        </w:rPr>
        <w:t>.»</w:t>
      </w:r>
    </w:p>
    <w:p w:rsid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8"/>
        </w:numPr>
        <w:bidi/>
        <w:ind w:left="425"/>
        <w:rPr>
          <w:rFonts w:cs="B Titr"/>
          <w:b/>
          <w:bCs/>
          <w:lang w:bidi="fa-IR"/>
        </w:rPr>
      </w:pPr>
      <w:hyperlink r:id="rId17" w:history="1">
        <w:r w:rsidRPr="0032292D">
          <w:rPr>
            <w:rStyle w:val="Hyperlink"/>
            <w:rFonts w:cs="B Titr"/>
            <w:b/>
            <w:bCs/>
            <w:rtl/>
            <w:lang w:bidi="fa-IR"/>
          </w:rPr>
          <w:t>سخنان کردی در افتتاحیه سومین کنفرانس</w:t>
        </w:r>
        <w:r w:rsidRPr="0032292D">
          <w:rPr>
            <w:rStyle w:val="Hyperlink"/>
            <w:rFonts w:cs="B Titr"/>
            <w:b/>
            <w:bCs/>
            <w:lang w:bidi="fa-IR"/>
          </w:rPr>
          <w:t xml:space="preserve"> GIS </w:t>
        </w:r>
        <w:r w:rsidRPr="0032292D">
          <w:rPr>
            <w:rStyle w:val="Hyperlink"/>
            <w:rFonts w:cs="B Titr"/>
            <w:b/>
            <w:bCs/>
            <w:rtl/>
            <w:lang w:bidi="fa-IR"/>
          </w:rPr>
          <w:t>در صنعت برق</w:t>
        </w:r>
      </w:hyperlink>
    </w:p>
    <w:p w:rsidR="0032292D" w:rsidRDefault="0032292D" w:rsidP="0032292D">
      <w:pPr>
        <w:pStyle w:val="ListParagraph"/>
        <w:bidi/>
        <w:rPr>
          <w:rFonts w:cs="B Nazanin" w:hint="cs"/>
          <w:rtl/>
          <w:lang w:bidi="fa-IR"/>
        </w:rPr>
      </w:pPr>
      <w:r w:rsidRPr="0032292D">
        <w:rPr>
          <w:rFonts w:cs="B Nazanin"/>
          <w:rtl/>
          <w:lang w:bidi="fa-IR"/>
        </w:rPr>
        <w:t>مدیرعامل شرکت مادر تخصصی توانیر گفت: سالانه هزار مگاوات برق در برنامه ششم توسعه از انرژی های نو باید مورد استفاده قرار گیرد</w:t>
      </w:r>
      <w:r w:rsidRPr="0032292D">
        <w:rPr>
          <w:rFonts w:cs="B Nazanin"/>
          <w:lang w:bidi="fa-IR"/>
        </w:rPr>
        <w:t>.</w:t>
      </w:r>
    </w:p>
    <w:p w:rsid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9"/>
        </w:numPr>
        <w:bidi/>
        <w:ind w:left="425"/>
        <w:rPr>
          <w:rFonts w:cs="B Titr"/>
          <w:b/>
          <w:bCs/>
          <w:lang w:bidi="fa-IR"/>
        </w:rPr>
      </w:pPr>
      <w:hyperlink r:id="rId18" w:history="1">
        <w:r w:rsidRPr="0032292D">
          <w:rPr>
            <w:rStyle w:val="Hyperlink"/>
            <w:rFonts w:cs="B Titr"/>
            <w:b/>
            <w:bCs/>
            <w:rtl/>
            <w:lang w:bidi="fa-IR"/>
          </w:rPr>
          <w:t>رونمایی ازکتاب سیستم اطلاعات مکانی و نقش آن در صنعت برق</w:t>
        </w:r>
      </w:hyperlink>
    </w:p>
    <w:p w:rsidR="0032292D" w:rsidRDefault="0032292D" w:rsidP="0032292D">
      <w:pPr>
        <w:pStyle w:val="ListParagraph"/>
        <w:bidi/>
        <w:rPr>
          <w:rFonts w:cs="B Nazanin" w:hint="cs"/>
          <w:rtl/>
          <w:lang w:bidi="fa-IR"/>
        </w:rPr>
      </w:pPr>
      <w:r w:rsidRPr="0032292D">
        <w:rPr>
          <w:rFonts w:cs="B Nazanin"/>
          <w:rtl/>
          <w:lang w:bidi="fa-IR"/>
        </w:rPr>
        <w:t>کتاب سیستم اطلاعات مکانی و نقش آن در صنعت برق روز یکشنبه همزمان با برگزاری سومین کنفرانس ملی کاربرد سامانه اطلاعات مکانی در مدیریت صنعت آب و برق در ساری رونمایی شد</w:t>
      </w:r>
      <w:r w:rsidRPr="0032292D">
        <w:rPr>
          <w:rFonts w:cs="B Nazanin"/>
          <w:lang w:bidi="fa-IR"/>
        </w:rPr>
        <w:t>.</w:t>
      </w:r>
    </w:p>
    <w:p w:rsidR="0032292D" w:rsidRP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10"/>
        </w:numPr>
        <w:bidi/>
        <w:ind w:left="425"/>
        <w:rPr>
          <w:rFonts w:cs="B Titr"/>
          <w:b/>
          <w:bCs/>
          <w:lang w:bidi="fa-IR"/>
        </w:rPr>
      </w:pPr>
      <w:hyperlink r:id="rId19" w:history="1">
        <w:r w:rsidRPr="0032292D">
          <w:rPr>
            <w:rStyle w:val="Hyperlink"/>
            <w:rFonts w:cs="B Titr"/>
            <w:b/>
            <w:bCs/>
            <w:rtl/>
            <w:lang w:bidi="fa-IR"/>
          </w:rPr>
          <w:t>پیدایش یک منبع جدید از انرژی پاک</w:t>
        </w:r>
      </w:hyperlink>
    </w:p>
    <w:p w:rsidR="0032292D" w:rsidRPr="0032292D" w:rsidRDefault="0032292D" w:rsidP="0032292D">
      <w:pPr>
        <w:pStyle w:val="ListParagraph"/>
        <w:bidi/>
        <w:rPr>
          <w:rFonts w:cs="B Nazanin"/>
          <w:lang w:bidi="fa-IR"/>
        </w:rPr>
      </w:pPr>
      <w:r w:rsidRPr="0032292D">
        <w:rPr>
          <w:rFonts w:cs="B Nazanin"/>
          <w:rtl/>
          <w:lang w:bidi="fa-IR"/>
        </w:rPr>
        <w:t>به تازگی سلول‌های انرژی ساخته شده‌اند که می‌توانند از سیانوباکترها برای تولید الکتریسیته استفاده کنند،یک سلول انرژی که می‌تواند از فوتوسنتز و تنفس جلبک سبزآبی انرژی الکتریکی تولید کند</w:t>
      </w:r>
      <w:r w:rsidRPr="0032292D">
        <w:rPr>
          <w:rFonts w:cs="B Nazanin"/>
          <w:lang w:bidi="fa-IR"/>
        </w:rPr>
        <w:t>.</w:t>
      </w:r>
    </w:p>
    <w:p w:rsidR="0032292D" w:rsidRPr="0032292D" w:rsidRDefault="0032292D" w:rsidP="0032292D">
      <w:pPr>
        <w:pStyle w:val="ListParagraph"/>
        <w:bidi/>
        <w:rPr>
          <w:rFonts w:cs="B Nazanin"/>
          <w:lang w:bidi="fa-IR"/>
        </w:rPr>
      </w:pPr>
    </w:p>
    <w:p w:rsidR="0032292D" w:rsidRPr="0032292D" w:rsidRDefault="0032292D" w:rsidP="00076790">
      <w:pPr>
        <w:pStyle w:val="ListParagraph"/>
        <w:numPr>
          <w:ilvl w:val="0"/>
          <w:numId w:val="11"/>
        </w:numPr>
        <w:bidi/>
        <w:ind w:left="425"/>
        <w:rPr>
          <w:rFonts w:cs="B Titr"/>
          <w:b/>
          <w:bCs/>
          <w:lang w:bidi="fa-IR"/>
        </w:rPr>
      </w:pPr>
      <w:hyperlink r:id="rId20" w:history="1">
        <w:r w:rsidRPr="0032292D">
          <w:rPr>
            <w:rStyle w:val="Hyperlink"/>
            <w:rFonts w:cs="B Titr"/>
            <w:b/>
            <w:bCs/>
            <w:rtl/>
            <w:lang w:bidi="fa-IR"/>
          </w:rPr>
          <w:t>حمایت از توسعه شبکه‌های برق روستایی و تولید برق تجدیدپذیر در لایحه بودجه سال 95</w:t>
        </w:r>
      </w:hyperlink>
    </w:p>
    <w:p w:rsidR="0032292D" w:rsidRDefault="0032292D" w:rsidP="0032292D">
      <w:pPr>
        <w:pStyle w:val="ListParagraph"/>
        <w:bidi/>
        <w:rPr>
          <w:rFonts w:cs="B Nazanin" w:hint="cs"/>
          <w:rtl/>
          <w:lang w:bidi="fa-IR"/>
        </w:rPr>
      </w:pPr>
      <w:r w:rsidRPr="0032292D">
        <w:rPr>
          <w:rFonts w:cs="B Nazanin"/>
          <w:rtl/>
          <w:lang w:bidi="fa-IR"/>
        </w:rPr>
        <w:t>یکی از مواد مصوب لایحه بودجه سال 95 ،حمایت از توسعه و نگهداری شبکه‌های برق روستایی و تولید برق تجدیدپذیرپاک از محل عوارض برق است</w:t>
      </w:r>
      <w:r w:rsidRPr="0032292D">
        <w:rPr>
          <w:rFonts w:cs="B Nazanin"/>
          <w:lang w:bidi="fa-IR"/>
        </w:rPr>
        <w:t>.</w:t>
      </w:r>
    </w:p>
    <w:p w:rsidR="0032292D" w:rsidRDefault="0032292D" w:rsidP="0032292D">
      <w:pPr>
        <w:pStyle w:val="ListParagraph"/>
        <w:bidi/>
        <w:rPr>
          <w:rFonts w:cs="B Nazanin" w:hint="cs"/>
          <w:rtl/>
          <w:lang w:bidi="fa-IR"/>
        </w:rPr>
      </w:pPr>
    </w:p>
    <w:p w:rsidR="0032292D" w:rsidRPr="0032292D" w:rsidRDefault="0032292D" w:rsidP="00076790">
      <w:pPr>
        <w:pStyle w:val="ListParagraph"/>
        <w:numPr>
          <w:ilvl w:val="0"/>
          <w:numId w:val="12"/>
        </w:numPr>
        <w:bidi/>
        <w:ind w:left="425"/>
        <w:rPr>
          <w:rFonts w:cs="B Titr"/>
          <w:b/>
          <w:bCs/>
          <w:lang w:bidi="fa-IR"/>
        </w:rPr>
      </w:pPr>
      <w:hyperlink r:id="rId21" w:history="1">
        <w:r w:rsidRPr="0032292D">
          <w:rPr>
            <w:rStyle w:val="Hyperlink"/>
            <w:rFonts w:cs="B Titr"/>
            <w:b/>
            <w:bCs/>
            <w:rtl/>
            <w:lang w:bidi="fa-IR"/>
          </w:rPr>
          <w:t>ایران نزدیک به دو هزار مگاوات مبادلات برق با همسایگان خود دارد</w:t>
        </w:r>
      </w:hyperlink>
    </w:p>
    <w:p w:rsidR="0032292D" w:rsidRDefault="0032292D" w:rsidP="0032292D">
      <w:pPr>
        <w:pStyle w:val="ListParagraph"/>
        <w:bidi/>
        <w:rPr>
          <w:rFonts w:cs="B Nazanin" w:hint="cs"/>
          <w:rtl/>
          <w:lang w:bidi="fa-IR"/>
        </w:rPr>
      </w:pPr>
      <w:r w:rsidRPr="0032292D">
        <w:rPr>
          <w:rFonts w:cs="B Nazanin"/>
          <w:rtl/>
          <w:lang w:bidi="fa-IR"/>
        </w:rPr>
        <w:t>اعضای اتاق بازرگانی «نایروبی» (پایتخت کنیا) با حضور در شرکت صادرات تجهیزات و خدمات صنایع آب و برق ایران (صانیر)، از همکاری این شرکت درحوزه های مختلف انرژی استقبال کردند</w:t>
      </w:r>
      <w:r w:rsidRPr="0032292D">
        <w:rPr>
          <w:rFonts w:cs="B Nazanin"/>
          <w:lang w:bidi="fa-IR"/>
        </w:rPr>
        <w:t>.</w:t>
      </w:r>
    </w:p>
    <w:p w:rsidR="006F69C3" w:rsidRDefault="006F69C3" w:rsidP="006F69C3">
      <w:pPr>
        <w:pStyle w:val="ListParagraph"/>
        <w:bidi/>
        <w:rPr>
          <w:rFonts w:cs="B Nazanin" w:hint="cs"/>
          <w:rtl/>
          <w:lang w:bidi="fa-IR"/>
        </w:rPr>
      </w:pPr>
    </w:p>
    <w:p w:rsidR="0032292D" w:rsidRPr="006F69C3" w:rsidRDefault="0032292D" w:rsidP="0032292D">
      <w:pPr>
        <w:pStyle w:val="ListParagraph"/>
        <w:bidi/>
        <w:rPr>
          <w:rFonts w:cs="B Nazanin"/>
          <w:lang w:bidi="fa-IR"/>
        </w:rPr>
      </w:pPr>
    </w:p>
    <w:p w:rsidR="008E4B59" w:rsidRPr="00676E85" w:rsidRDefault="00142CC8" w:rsidP="00076790">
      <w:pPr>
        <w:pStyle w:val="ListParagraph"/>
        <w:numPr>
          <w:ilvl w:val="0"/>
          <w:numId w:val="4"/>
        </w:numPr>
        <w:bidi/>
        <w:spacing w:line="15" w:lineRule="atLeast"/>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E632A1" w:rsidRPr="00E632A1" w:rsidRDefault="00E632A1" w:rsidP="00076790">
      <w:pPr>
        <w:pStyle w:val="ListParagraph"/>
        <w:numPr>
          <w:ilvl w:val="0"/>
          <w:numId w:val="13"/>
        </w:numPr>
        <w:bidi/>
        <w:rPr>
          <w:rFonts w:cs="B Nazanin"/>
          <w:lang w:bidi="fa-IR"/>
        </w:rPr>
      </w:pPr>
      <w:hyperlink r:id="rId22" w:history="1">
        <w:r w:rsidRPr="00E632A1">
          <w:rPr>
            <w:rStyle w:val="Hyperlink"/>
            <w:rFonts w:cs="B Titr"/>
            <w:rtl/>
            <w:lang w:bidi="fa-IR"/>
          </w:rPr>
          <w:t>ادغام وزارتخانه</w:t>
        </w:r>
        <w:r w:rsidRPr="00E632A1">
          <w:rPr>
            <w:rStyle w:val="Hyperlink"/>
            <w:rFonts w:ascii="Cambria Math" w:hAnsi="Cambria Math" w:cs="Cambria Math" w:hint="cs"/>
            <w:rtl/>
            <w:lang w:bidi="fa-IR"/>
          </w:rPr>
          <w:t> </w:t>
        </w:r>
        <w:r w:rsidRPr="00E632A1">
          <w:rPr>
            <w:rStyle w:val="Hyperlink"/>
            <w:rFonts w:cs="B Titr" w:hint="cs"/>
            <w:rtl/>
            <w:lang w:bidi="fa-IR"/>
          </w:rPr>
          <w:t>ها</w:t>
        </w:r>
        <w:r w:rsidRPr="00E632A1">
          <w:rPr>
            <w:rStyle w:val="Hyperlink"/>
            <w:rFonts w:cs="B Titr"/>
            <w:rtl/>
            <w:lang w:bidi="fa-IR"/>
          </w:rPr>
          <w:t xml:space="preserve"> </w:t>
        </w:r>
        <w:r w:rsidRPr="00E632A1">
          <w:rPr>
            <w:rStyle w:val="Hyperlink"/>
            <w:rFonts w:cs="B Titr" w:hint="cs"/>
            <w:rtl/>
            <w:lang w:bidi="fa-IR"/>
          </w:rPr>
          <w:t>از</w:t>
        </w:r>
        <w:r w:rsidRPr="00E632A1">
          <w:rPr>
            <w:rStyle w:val="Hyperlink"/>
            <w:rFonts w:cs="B Titr"/>
            <w:rtl/>
            <w:lang w:bidi="fa-IR"/>
          </w:rPr>
          <w:t xml:space="preserve"> </w:t>
        </w:r>
        <w:r w:rsidRPr="00E632A1">
          <w:rPr>
            <w:rStyle w:val="Hyperlink"/>
            <w:rFonts w:cs="B Titr" w:hint="cs"/>
            <w:rtl/>
            <w:lang w:bidi="fa-IR"/>
          </w:rPr>
          <w:t>نگاه</w:t>
        </w:r>
        <w:r w:rsidRPr="00E632A1">
          <w:rPr>
            <w:rStyle w:val="Hyperlink"/>
            <w:rFonts w:cs="B Titr"/>
            <w:rtl/>
            <w:lang w:bidi="fa-IR"/>
          </w:rPr>
          <w:t xml:space="preserve"> </w:t>
        </w:r>
        <w:r w:rsidRPr="00E632A1">
          <w:rPr>
            <w:rStyle w:val="Hyperlink"/>
            <w:rFonts w:cs="B Titr" w:hint="cs"/>
            <w:rtl/>
            <w:lang w:bidi="fa-IR"/>
          </w:rPr>
          <w:t>کارشناسان</w:t>
        </w:r>
      </w:hyperlink>
      <w:r w:rsidRPr="00E632A1">
        <w:rPr>
          <w:rFonts w:cs="B Nazanin"/>
          <w:lang w:bidi="fa-IR"/>
        </w:rPr>
        <w:br/>
      </w:r>
      <w:r w:rsidRPr="00E632A1">
        <w:rPr>
          <w:rFonts w:cs="B Nazanin"/>
          <w:rtl/>
          <w:lang w:bidi="fa-IR"/>
        </w:rPr>
        <w:t>هرچند لایحه برنامه ششم توسعه به عنوان پیشنهاد از سوی سازمان مدیریت و برنامه ریزی کشور به دولت رفته است تا پس از بررسی و تصویب تقدیم مجلس شود، اما تفاوت‌های بزرگ این لایحه به برنامه‌های قبلی خود که هدف کاهش 15 درصدی حجم دولت را دنبال می‌کند توجه کارشناسان را به خود جلب کرده است به طوری که روزگذشته بسیاری از کارشناسان درباره ادغام‌های پیشنهاد شده اظهارنظرکرده‌اند</w:t>
      </w:r>
      <w:r w:rsidRPr="00E632A1">
        <w:rPr>
          <w:rFonts w:cs="B Nazanin"/>
          <w:lang w:bidi="fa-IR"/>
        </w:rPr>
        <w:t>. </w:t>
      </w:r>
    </w:p>
    <w:p w:rsidR="00071F11" w:rsidRDefault="00071F11" w:rsidP="00071F11">
      <w:pPr>
        <w:bidi/>
        <w:rPr>
          <w:rFonts w:cs="B Nazanin"/>
          <w:rtl/>
          <w:lang w:bidi="fa-IR"/>
        </w:rPr>
      </w:pPr>
    </w:p>
    <w:p w:rsidR="00F00AFF" w:rsidRPr="007D7E9D" w:rsidRDefault="00EB51DB" w:rsidP="006F69C3">
      <w:pPr>
        <w:pStyle w:val="ListParagraph"/>
        <w:numPr>
          <w:ilvl w:val="0"/>
          <w:numId w:val="2"/>
        </w:numPr>
        <w:bidi/>
        <w:spacing w:line="15" w:lineRule="atLeast"/>
        <w:rPr>
          <w:rFonts w:cs="B Nazanin"/>
          <w:sz w:val="24"/>
          <w:szCs w:val="24"/>
          <w:rtl/>
        </w:rPr>
      </w:pPr>
      <w:r w:rsidRPr="00B044FB">
        <w:rPr>
          <w:rFonts w:cs="B Nazanin" w:hint="cs"/>
          <w:b/>
          <w:bCs/>
          <w:color w:val="FF0000"/>
          <w:sz w:val="24"/>
          <w:szCs w:val="24"/>
          <w:rtl/>
        </w:rPr>
        <w:t>اخبار استان یزد</w:t>
      </w:r>
    </w:p>
    <w:p w:rsidR="00FA2443" w:rsidRPr="00FA2443" w:rsidRDefault="00FA2443" w:rsidP="00FA2443">
      <w:pPr>
        <w:bidi/>
        <w:spacing w:line="15" w:lineRule="atLeast"/>
        <w:rPr>
          <w:rFonts w:cs="B Nazanin"/>
          <w:lang w:bidi="fa-IR"/>
        </w:rPr>
      </w:pPr>
      <w:r w:rsidRPr="00FA2443">
        <w:rPr>
          <w:rFonts w:cs="B Nazanin"/>
          <w:rtl/>
          <w:lang w:bidi="fa-IR"/>
        </w:rPr>
        <w:t>کارشناس پیش‌بینی هواشناسی خبر داد</w:t>
      </w:r>
    </w:p>
    <w:p w:rsidR="00FA2443" w:rsidRPr="00FA2443" w:rsidRDefault="00FA2443" w:rsidP="00076790">
      <w:pPr>
        <w:pStyle w:val="ListParagraph"/>
        <w:numPr>
          <w:ilvl w:val="0"/>
          <w:numId w:val="5"/>
        </w:numPr>
        <w:bidi/>
        <w:spacing w:line="15" w:lineRule="atLeast"/>
        <w:ind w:left="425"/>
        <w:rPr>
          <w:rFonts w:cs="B Titr"/>
          <w:b/>
          <w:bCs/>
          <w:rtl/>
          <w:lang w:bidi="fa-IR"/>
        </w:rPr>
      </w:pPr>
      <w:hyperlink r:id="rId23" w:history="1">
        <w:r w:rsidRPr="00FA2443">
          <w:rPr>
            <w:rStyle w:val="Hyperlink"/>
            <w:rFonts w:cs="B Titr"/>
            <w:b/>
            <w:bCs/>
            <w:rtl/>
            <w:lang w:bidi="fa-IR"/>
          </w:rPr>
          <w:t>آغاز بارش‌های پراکنده از فردا در یزد</w:t>
        </w:r>
      </w:hyperlink>
    </w:p>
    <w:p w:rsidR="005704D6" w:rsidRDefault="00FA2443" w:rsidP="00375362">
      <w:pPr>
        <w:bidi/>
        <w:spacing w:line="15" w:lineRule="atLeast"/>
        <w:rPr>
          <w:rFonts w:cs="B Nazanin"/>
          <w:rtl/>
          <w:lang w:bidi="fa-IR"/>
        </w:rPr>
      </w:pPr>
      <w:r w:rsidRPr="00FA2443">
        <w:rPr>
          <w:rFonts w:cs="B Nazanin"/>
          <w:rtl/>
          <w:lang w:bidi="fa-IR"/>
        </w:rPr>
        <w:t>کارشناس پیش‌بینی اداره کل هواشناسی استان یزد از ورود موج ناپایدار جوی به این استان و آغاز بارش‌های پراکنده از فردا خبر داد</w:t>
      </w:r>
      <w:r w:rsidRPr="00FA2443">
        <w:rPr>
          <w:rFonts w:cs="B Nazanin"/>
          <w:lang w:bidi="fa-IR"/>
        </w:rPr>
        <w:t>.</w:t>
      </w:r>
      <w:bookmarkStart w:id="0" w:name="_GoBack"/>
      <w:bookmarkEnd w:id="0"/>
    </w:p>
    <w:p w:rsidR="008E4B59" w:rsidRPr="00FE5C37" w:rsidRDefault="008E4B59" w:rsidP="008E4B59">
      <w:pPr>
        <w:bidi/>
        <w:spacing w:line="15" w:lineRule="atLeast"/>
        <w:rPr>
          <w:rFonts w:cs="B Nazanin"/>
          <w:rtl/>
        </w:rPr>
      </w:pPr>
    </w:p>
    <w:sectPr w:rsidR="008E4B59" w:rsidRPr="00FE5C37" w:rsidSect="00C83794">
      <w:headerReference w:type="default" r:id="rId24"/>
      <w:footerReference w:type="default" r:id="rId25"/>
      <w:pgSz w:w="12240" w:h="15840"/>
      <w:pgMar w:top="1650" w:right="616" w:bottom="993"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90" w:rsidRDefault="00076790" w:rsidP="00FB6D87">
      <w:pPr>
        <w:spacing w:after="0" w:line="240" w:lineRule="auto"/>
      </w:pPr>
      <w:r>
        <w:separator/>
      </w:r>
    </w:p>
  </w:endnote>
  <w:endnote w:type="continuationSeparator" w:id="0">
    <w:p w:rsidR="00076790" w:rsidRDefault="00076790"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375362" w:rsidRPr="00375362">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90" w:rsidRDefault="00076790" w:rsidP="00FB6D87">
      <w:pPr>
        <w:spacing w:after="0" w:line="240" w:lineRule="auto"/>
      </w:pPr>
      <w:r>
        <w:separator/>
      </w:r>
    </w:p>
  </w:footnote>
  <w:footnote w:type="continuationSeparator" w:id="0">
    <w:p w:rsidR="00076790" w:rsidRDefault="00076790"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02D73B86" wp14:editId="16132673">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32292D" w:rsidP="0032292D">
    <w:pPr>
      <w:pStyle w:val="Header"/>
      <w:bidi/>
      <w:jc w:val="center"/>
      <w:rPr>
        <w:rFonts w:cs="B Traffic"/>
        <w:lang w:bidi="fa-IR"/>
      </w:rPr>
    </w:pPr>
    <w:r>
      <w:rPr>
        <w:rFonts w:cs="B Traffic" w:hint="cs"/>
        <w:rtl/>
        <w:lang w:bidi="fa-IR"/>
      </w:rPr>
      <w:t>یک</w:t>
    </w:r>
    <w:r w:rsidR="00C06EC6">
      <w:rPr>
        <w:rFonts w:cs="B Traffic" w:hint="cs"/>
        <w:rtl/>
        <w:lang w:bidi="fa-IR"/>
      </w:rPr>
      <w:t>شنبه</w:t>
    </w:r>
    <w:r w:rsidR="00AF4769">
      <w:rPr>
        <w:rFonts w:cs="B Traffic" w:hint="cs"/>
        <w:rtl/>
        <w:lang w:bidi="fa-IR"/>
      </w:rPr>
      <w:t xml:space="preserve">- </w:t>
    </w:r>
    <w:r>
      <w:rPr>
        <w:rFonts w:cs="B Traffic" w:hint="cs"/>
        <w:rtl/>
        <w:lang w:bidi="fa-IR"/>
      </w:rPr>
      <w:t>22</w:t>
    </w:r>
    <w:r w:rsidR="00C06EC6">
      <w:rPr>
        <w:rFonts w:cs="B Traffic" w:hint="cs"/>
        <w:rtl/>
        <w:lang w:bidi="fa-IR"/>
      </w:rPr>
      <w:t xml:space="preserve"> </w:t>
    </w:r>
    <w:r w:rsidR="00155DAD">
      <w:rPr>
        <w:rFonts w:cs="B Traffic" w:hint="cs"/>
        <w:rtl/>
        <w:lang w:bidi="fa-IR"/>
      </w:rPr>
      <w:t>آذر</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j0115834"/>
      </v:shape>
    </w:pict>
  </w:numPicBullet>
  <w:abstractNum w:abstractNumId="0">
    <w:nsid w:val="0558290D"/>
    <w:multiLevelType w:val="hybridMultilevel"/>
    <w:tmpl w:val="5D0AAA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05577"/>
    <w:multiLevelType w:val="hybridMultilevel"/>
    <w:tmpl w:val="1D4AE4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F0C5D"/>
    <w:multiLevelType w:val="hybridMultilevel"/>
    <w:tmpl w:val="EB4A00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54365"/>
    <w:multiLevelType w:val="hybridMultilevel"/>
    <w:tmpl w:val="75D4A0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C450EC"/>
    <w:multiLevelType w:val="hybridMultilevel"/>
    <w:tmpl w:val="422640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B09D1"/>
    <w:multiLevelType w:val="hybridMultilevel"/>
    <w:tmpl w:val="1584E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873FE"/>
    <w:multiLevelType w:val="hybridMultilevel"/>
    <w:tmpl w:val="628E4A30"/>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E661947"/>
    <w:multiLevelType w:val="hybridMultilevel"/>
    <w:tmpl w:val="4372E2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604ACE"/>
    <w:multiLevelType w:val="hybridMultilevel"/>
    <w:tmpl w:val="54E6961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A7ACD"/>
    <w:multiLevelType w:val="hybridMultilevel"/>
    <w:tmpl w:val="DD709C3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61D86B22"/>
    <w:multiLevelType w:val="hybridMultilevel"/>
    <w:tmpl w:val="65EA38B8"/>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F768C"/>
    <w:multiLevelType w:val="hybridMultilevel"/>
    <w:tmpl w:val="5A80370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B9759FD"/>
    <w:multiLevelType w:val="hybridMultilevel"/>
    <w:tmpl w:val="1DA45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6"/>
  </w:num>
  <w:num w:numId="6">
    <w:abstractNumId w:val="0"/>
  </w:num>
  <w:num w:numId="7">
    <w:abstractNumId w:val="5"/>
  </w:num>
  <w:num w:numId="8">
    <w:abstractNumId w:val="7"/>
  </w:num>
  <w:num w:numId="9">
    <w:abstractNumId w:val="3"/>
  </w:num>
  <w:num w:numId="10">
    <w:abstractNumId w:val="4"/>
  </w:num>
  <w:num w:numId="11">
    <w:abstractNumId w:val="2"/>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64FE"/>
    <w:rsid w:val="00020D0A"/>
    <w:rsid w:val="00024BF6"/>
    <w:rsid w:val="000339B2"/>
    <w:rsid w:val="00035701"/>
    <w:rsid w:val="00035B76"/>
    <w:rsid w:val="000409D6"/>
    <w:rsid w:val="00063CAC"/>
    <w:rsid w:val="00071F11"/>
    <w:rsid w:val="00076790"/>
    <w:rsid w:val="00096ADA"/>
    <w:rsid w:val="000A0105"/>
    <w:rsid w:val="000F2513"/>
    <w:rsid w:val="00101DD2"/>
    <w:rsid w:val="00122A62"/>
    <w:rsid w:val="00135166"/>
    <w:rsid w:val="00142CC8"/>
    <w:rsid w:val="00155DAD"/>
    <w:rsid w:val="00176356"/>
    <w:rsid w:val="00182EBF"/>
    <w:rsid w:val="001831E2"/>
    <w:rsid w:val="00183F35"/>
    <w:rsid w:val="00184AAD"/>
    <w:rsid w:val="00193686"/>
    <w:rsid w:val="001A350A"/>
    <w:rsid w:val="001A4433"/>
    <w:rsid w:val="001D07BF"/>
    <w:rsid w:val="001E541F"/>
    <w:rsid w:val="00205103"/>
    <w:rsid w:val="00217797"/>
    <w:rsid w:val="002214F0"/>
    <w:rsid w:val="0022217F"/>
    <w:rsid w:val="00223DA3"/>
    <w:rsid w:val="00240E7C"/>
    <w:rsid w:val="002412B2"/>
    <w:rsid w:val="002456FE"/>
    <w:rsid w:val="002559D6"/>
    <w:rsid w:val="00267DAE"/>
    <w:rsid w:val="0028353C"/>
    <w:rsid w:val="00287C0C"/>
    <w:rsid w:val="00293883"/>
    <w:rsid w:val="002C516E"/>
    <w:rsid w:val="002E7C0B"/>
    <w:rsid w:val="002F58DB"/>
    <w:rsid w:val="0030199F"/>
    <w:rsid w:val="0031143C"/>
    <w:rsid w:val="00313A68"/>
    <w:rsid w:val="0032292D"/>
    <w:rsid w:val="003254EE"/>
    <w:rsid w:val="00327E76"/>
    <w:rsid w:val="00330BEF"/>
    <w:rsid w:val="003347A5"/>
    <w:rsid w:val="00352F41"/>
    <w:rsid w:val="0035789D"/>
    <w:rsid w:val="00361FBA"/>
    <w:rsid w:val="003630D7"/>
    <w:rsid w:val="00370A50"/>
    <w:rsid w:val="00375362"/>
    <w:rsid w:val="003B081B"/>
    <w:rsid w:val="003B4A56"/>
    <w:rsid w:val="003C01E2"/>
    <w:rsid w:val="003C03E8"/>
    <w:rsid w:val="003F1182"/>
    <w:rsid w:val="00400F2C"/>
    <w:rsid w:val="004034B7"/>
    <w:rsid w:val="00417962"/>
    <w:rsid w:val="004205D9"/>
    <w:rsid w:val="00422A44"/>
    <w:rsid w:val="00427EBA"/>
    <w:rsid w:val="004408BB"/>
    <w:rsid w:val="00452766"/>
    <w:rsid w:val="00461D3C"/>
    <w:rsid w:val="0046664A"/>
    <w:rsid w:val="004743A6"/>
    <w:rsid w:val="00486CC7"/>
    <w:rsid w:val="004A4220"/>
    <w:rsid w:val="004A4A04"/>
    <w:rsid w:val="004B1D49"/>
    <w:rsid w:val="004C31D0"/>
    <w:rsid w:val="004D1A3D"/>
    <w:rsid w:val="004E30A8"/>
    <w:rsid w:val="00523D10"/>
    <w:rsid w:val="0052627B"/>
    <w:rsid w:val="00534197"/>
    <w:rsid w:val="00542261"/>
    <w:rsid w:val="005550EB"/>
    <w:rsid w:val="00560B67"/>
    <w:rsid w:val="005704D6"/>
    <w:rsid w:val="005772AE"/>
    <w:rsid w:val="00582EA5"/>
    <w:rsid w:val="00587798"/>
    <w:rsid w:val="005B3B12"/>
    <w:rsid w:val="005B48FB"/>
    <w:rsid w:val="005C10AE"/>
    <w:rsid w:val="005D7E62"/>
    <w:rsid w:val="005E18F3"/>
    <w:rsid w:val="006241F3"/>
    <w:rsid w:val="00632B57"/>
    <w:rsid w:val="00633AA1"/>
    <w:rsid w:val="00645DD6"/>
    <w:rsid w:val="00662D00"/>
    <w:rsid w:val="0066778B"/>
    <w:rsid w:val="0067293E"/>
    <w:rsid w:val="00676E85"/>
    <w:rsid w:val="00684430"/>
    <w:rsid w:val="006B054A"/>
    <w:rsid w:val="006B2D77"/>
    <w:rsid w:val="006B6307"/>
    <w:rsid w:val="006D3AEA"/>
    <w:rsid w:val="006E1BA6"/>
    <w:rsid w:val="006E2474"/>
    <w:rsid w:val="006E5258"/>
    <w:rsid w:val="006F3C9B"/>
    <w:rsid w:val="006F4E7D"/>
    <w:rsid w:val="006F69C3"/>
    <w:rsid w:val="006F6D1D"/>
    <w:rsid w:val="007177F4"/>
    <w:rsid w:val="00720CA0"/>
    <w:rsid w:val="007321CB"/>
    <w:rsid w:val="00733B37"/>
    <w:rsid w:val="00736015"/>
    <w:rsid w:val="00744D92"/>
    <w:rsid w:val="00756C77"/>
    <w:rsid w:val="00764BE9"/>
    <w:rsid w:val="007661BB"/>
    <w:rsid w:val="00792A97"/>
    <w:rsid w:val="007A0C3B"/>
    <w:rsid w:val="007B3030"/>
    <w:rsid w:val="007C6BD7"/>
    <w:rsid w:val="007D4BCF"/>
    <w:rsid w:val="007D7E9D"/>
    <w:rsid w:val="007F34FC"/>
    <w:rsid w:val="008027BE"/>
    <w:rsid w:val="00827A4E"/>
    <w:rsid w:val="008329CA"/>
    <w:rsid w:val="0084157A"/>
    <w:rsid w:val="00850780"/>
    <w:rsid w:val="008509BA"/>
    <w:rsid w:val="00870274"/>
    <w:rsid w:val="00874F48"/>
    <w:rsid w:val="00875C1E"/>
    <w:rsid w:val="008817EB"/>
    <w:rsid w:val="0088189E"/>
    <w:rsid w:val="0088463D"/>
    <w:rsid w:val="008A20B2"/>
    <w:rsid w:val="008A6FA4"/>
    <w:rsid w:val="008B26E8"/>
    <w:rsid w:val="008B380F"/>
    <w:rsid w:val="008C1374"/>
    <w:rsid w:val="008C780C"/>
    <w:rsid w:val="008D0BBD"/>
    <w:rsid w:val="008E4B59"/>
    <w:rsid w:val="008E623C"/>
    <w:rsid w:val="008F78F3"/>
    <w:rsid w:val="00907D18"/>
    <w:rsid w:val="00925171"/>
    <w:rsid w:val="009313F0"/>
    <w:rsid w:val="00935F9D"/>
    <w:rsid w:val="00957D7B"/>
    <w:rsid w:val="0096243D"/>
    <w:rsid w:val="009643D5"/>
    <w:rsid w:val="009756B4"/>
    <w:rsid w:val="00985BDB"/>
    <w:rsid w:val="009A0AF3"/>
    <w:rsid w:val="009A45E7"/>
    <w:rsid w:val="009C6119"/>
    <w:rsid w:val="009D4D1E"/>
    <w:rsid w:val="009E4AF7"/>
    <w:rsid w:val="009E6851"/>
    <w:rsid w:val="00A01810"/>
    <w:rsid w:val="00A31D1C"/>
    <w:rsid w:val="00A648AC"/>
    <w:rsid w:val="00A710E5"/>
    <w:rsid w:val="00A717B0"/>
    <w:rsid w:val="00A77602"/>
    <w:rsid w:val="00A82B8B"/>
    <w:rsid w:val="00A831D7"/>
    <w:rsid w:val="00A97B73"/>
    <w:rsid w:val="00AA28BA"/>
    <w:rsid w:val="00AD6EEA"/>
    <w:rsid w:val="00AE3144"/>
    <w:rsid w:val="00AE7695"/>
    <w:rsid w:val="00AF4769"/>
    <w:rsid w:val="00B044FB"/>
    <w:rsid w:val="00B053C9"/>
    <w:rsid w:val="00B05754"/>
    <w:rsid w:val="00B23299"/>
    <w:rsid w:val="00B3188C"/>
    <w:rsid w:val="00B34165"/>
    <w:rsid w:val="00B46134"/>
    <w:rsid w:val="00B5652C"/>
    <w:rsid w:val="00B81EC5"/>
    <w:rsid w:val="00BA167A"/>
    <w:rsid w:val="00BB2308"/>
    <w:rsid w:val="00BC1133"/>
    <w:rsid w:val="00BD59EE"/>
    <w:rsid w:val="00BE59DA"/>
    <w:rsid w:val="00BE7518"/>
    <w:rsid w:val="00C06EC6"/>
    <w:rsid w:val="00C17EAA"/>
    <w:rsid w:val="00C2399F"/>
    <w:rsid w:val="00C24C17"/>
    <w:rsid w:val="00C25554"/>
    <w:rsid w:val="00C3785B"/>
    <w:rsid w:val="00C47502"/>
    <w:rsid w:val="00C60A94"/>
    <w:rsid w:val="00C60EEC"/>
    <w:rsid w:val="00C65206"/>
    <w:rsid w:val="00C76A21"/>
    <w:rsid w:val="00C83794"/>
    <w:rsid w:val="00C83E8E"/>
    <w:rsid w:val="00CB2D03"/>
    <w:rsid w:val="00CB6F9F"/>
    <w:rsid w:val="00CD1744"/>
    <w:rsid w:val="00D077EB"/>
    <w:rsid w:val="00D2208D"/>
    <w:rsid w:val="00D27781"/>
    <w:rsid w:val="00D30793"/>
    <w:rsid w:val="00D33ADA"/>
    <w:rsid w:val="00D33C92"/>
    <w:rsid w:val="00D53EFC"/>
    <w:rsid w:val="00D567C9"/>
    <w:rsid w:val="00D73680"/>
    <w:rsid w:val="00D92C8B"/>
    <w:rsid w:val="00D94A63"/>
    <w:rsid w:val="00DA3FDD"/>
    <w:rsid w:val="00DB033D"/>
    <w:rsid w:val="00DC10BE"/>
    <w:rsid w:val="00DD2774"/>
    <w:rsid w:val="00DD4E3A"/>
    <w:rsid w:val="00DE6CBA"/>
    <w:rsid w:val="00DF1625"/>
    <w:rsid w:val="00DF2459"/>
    <w:rsid w:val="00DF760F"/>
    <w:rsid w:val="00E10EE2"/>
    <w:rsid w:val="00E1266E"/>
    <w:rsid w:val="00E30DAB"/>
    <w:rsid w:val="00E33AAA"/>
    <w:rsid w:val="00E36075"/>
    <w:rsid w:val="00E366CD"/>
    <w:rsid w:val="00E45967"/>
    <w:rsid w:val="00E461FF"/>
    <w:rsid w:val="00E56D79"/>
    <w:rsid w:val="00E6221B"/>
    <w:rsid w:val="00E632A1"/>
    <w:rsid w:val="00E64DEF"/>
    <w:rsid w:val="00E8123D"/>
    <w:rsid w:val="00E91CB0"/>
    <w:rsid w:val="00E92DB0"/>
    <w:rsid w:val="00EA05A8"/>
    <w:rsid w:val="00EA548A"/>
    <w:rsid w:val="00EB51DB"/>
    <w:rsid w:val="00EB6CA8"/>
    <w:rsid w:val="00EC1207"/>
    <w:rsid w:val="00EC733B"/>
    <w:rsid w:val="00EC7779"/>
    <w:rsid w:val="00ED2B61"/>
    <w:rsid w:val="00ED7D71"/>
    <w:rsid w:val="00EE7106"/>
    <w:rsid w:val="00EF765F"/>
    <w:rsid w:val="00F00193"/>
    <w:rsid w:val="00F00AFF"/>
    <w:rsid w:val="00F1312D"/>
    <w:rsid w:val="00F179B0"/>
    <w:rsid w:val="00F32073"/>
    <w:rsid w:val="00F53314"/>
    <w:rsid w:val="00F5750B"/>
    <w:rsid w:val="00F655EE"/>
    <w:rsid w:val="00FA2443"/>
    <w:rsid w:val="00FA2890"/>
    <w:rsid w:val="00FB6D87"/>
    <w:rsid w:val="00FB7ECB"/>
    <w:rsid w:val="00FC06F4"/>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News/Details.aspx?ANWID=19565" TargetMode="External"/><Relationship Id="rId13" Type="http://schemas.openxmlformats.org/officeDocument/2006/relationships/hyperlink" Target="http://barghnews.com/fa/news/12202/%D8%AA%D9%88%D8%A7%D9%86%DB%8C%D8%B1-%D9%85%D9%86%D8%AD%D9%84-%D9%86%D9%85%DB%8C-%D8%B4%D9%88%D8%AF-%D8%AA%D9%85%D8%B1%DA%A9%D8%B2%D8%B2%D8%AF%D8%A7%DB%8C%DB%8C-%D9%88-%D8%A7%D8%B3%D8%AA%D9%82%D9%84%D8%A7%D9%84-%D8%AF%D9%84%DB%8C%D9%84-%D8%A7%DB%8C%D8%AC%D8%A7%D8%AF-%D8%B4%D8%B1%DA%A9%D8%AA-%D9%85%D8%A7%D8%AF%D8%B1-%D8%AA%D8%AE%D8%B5%D8%B5%DB%8C-%D8%AA%D9%88%D9%84%DB%8C%D8%AF" TargetMode="External"/><Relationship Id="rId18" Type="http://schemas.openxmlformats.org/officeDocument/2006/relationships/hyperlink" Target="http://barghnews.com/fa/news/12218/%D8%B1%D9%88%D9%86%D9%85%D8%A7%DB%8C%DB%8C-%D8%A7%D8%B2%DA%A9%D8%AA%D8%A7%D8%A8-%D8%B3%DB%8C%D8%B3%D8%AA%D9%85-%D8%A7%D8%B7%D9%84%D8%A7%D8%B9%D8%A7%D8%AA-%D9%85%DA%A9%D8%A7%D9%86%DB%8C-%D9%88-%D9%86%D9%82%D8%B4-%D8%A2%D9%86-%D8%AF%D8%B1-%D8%B5%D9%86%D8%B9%D8%AA-%D8%A8%D8%B1%D9%8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rghnews.com/fa/news/12151/%D8%A7%DB%8C%D8%B1%D8%A7%D9%86-%D9%86%D8%B2%D8%AF%DB%8C%DA%A9-%D8%A8%D9%87-%D8%AF%D9%88-%D9%87%D8%B2%D8%A7%D8%B1-%D9%85%DA%AF%D8%A7%D9%88%D8%A7%D8%AA-%D9%85%D8%A8%D8%A7%D8%AF%D9%84%D8%A7%D8%AA-%D8%A8%D8%B1%D9%82-%D8%A8%D8%A7-%D9%87%D9%85%D8%B3%D8%A7%DB%8C%DA%AF%D8%A7%D9%86-%D8%AE%D9%88%D8%AF-%D8%AF%D8%A7%D8%B1%D8%AF" TargetMode="External"/><Relationship Id="rId7" Type="http://schemas.openxmlformats.org/officeDocument/2006/relationships/endnotes" Target="endnotes.xml"/><Relationship Id="rId12" Type="http://schemas.openxmlformats.org/officeDocument/2006/relationships/hyperlink" Target="http://news.tavanir.org.ir/news/news_detail.php?id=78280" TargetMode="External"/><Relationship Id="rId17" Type="http://schemas.openxmlformats.org/officeDocument/2006/relationships/hyperlink" Target="http://barghnews.com/fa/news/12217/%D8%B3%D8%AE%D9%86%D8%A7%D9%86-%DA%A9%D8%B1%D8%AF%DB%8C-%D8%AF%D8%B1-%D8%A7%D9%81%D8%AA%D8%AA%D8%A7%D8%AD%DB%8C%D9%87-%D8%B3%D9%88%D9%85%DB%8C%D9%86-%DA%A9%D9%86%D9%81%D8%B1%D8%A7%D9%86%D8%B3-gis-%D8%AF%D8%B1-%D8%B5%D9%86%D8%B9%D8%AA-%D8%A8%D8%B1%D9%8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rghnews.com/fa/news/12222/%D9%86%D8%A8%D8%A7%DB%8C%D8%AF-%D8%A7%D8%AF%D8%BA%D8%A7%D9%85-%D9%88%D8%B2%D8%A7%D8%B1%D8%AA-%D8%AE%D8%A7%D9%86%D9%87-%D9%87%D8%A7-%D8%A8%D9%87-%D9%85%D8%B9%D9%86%DB%8C-%D8%A7%D8%AC%D9%85%D8%A7%D8%B9-%D8%A2%D9%86-%D9%87%D8%A7-%D8%A8%D8%A7%D8%B4%D8%AF" TargetMode="External"/><Relationship Id="rId20" Type="http://schemas.openxmlformats.org/officeDocument/2006/relationships/hyperlink" Target="http://barghnews.com/fa/news/12150/%D8%AD%D9%85%D8%A7%DB%8C%D8%AA-%D8%A7%D8%B2-%D8%AA%D9%88%D8%B3%D8%B9%D9%87-%D8%B4%D8%A8%DA%A9%D9%87%E2%80%8C%D9%87%D8%A7%DB%8C-%D8%A8%D8%B1%D9%82-%D8%B1%D9%88%D8%B3%D8%AA%D8%A7%DB%8C%DB%8C-%D9%88-%D8%AA%D9%88%D9%84%DB%8C%D8%AF-%D8%A8%D8%B1%D9%82-%D8%AA%D8%AC%D8%AF%DB%8C%D8%AF%D9%BE%D8%B0%DB%8C%D8%B1-%D8%AF%D8%B1-%D9%84%D8%A7%DB%8C%D8%AD%D9%87-%D8%A8%D9%88%D8%AF%D8%AC%D9%87-%D8%B3%D8%A7%D9%84-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tavanir.org.ir/news/news_detail.php?id=7828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arghnews.com/fa/news/12223/%D9%81%D8%A7%DB%8C%D9%86%D8%A7%D9%86%D8%B3-200-%D9%85%DB%8C%D9%84%DB%8C%D9%88%D9%86-%D8%AF%D9%84%D8%A7%D8%B1%DB%8C-%D8%A8%D8%B1%D8%A7%DB%8C-%D8%B3%D8%A7%D8%AE%D8%AA-13-%D9%BE%D8%B3%D8%AA-%D8%A8%D8%B1%D9%82-%D8%AF%D8%B1-%D9%85%D8%A7%D8%B2%D9%86%D8%AF%D8%B1%D8%A7%D9%86-%D9%88-%DA%AF%D9%84%D8%B3%D8%AA%D8%A7%D9%86" TargetMode="External"/><Relationship Id="rId23" Type="http://schemas.openxmlformats.org/officeDocument/2006/relationships/hyperlink" Target="http://www.farsnews.com/newstext.php?nn=13940923000061" TargetMode="External"/><Relationship Id="rId10" Type="http://schemas.openxmlformats.org/officeDocument/2006/relationships/hyperlink" Target="http://news.tavanir.org.ir/news/news_detail.php?id=78283" TargetMode="External"/><Relationship Id="rId19" Type="http://schemas.openxmlformats.org/officeDocument/2006/relationships/hyperlink" Target="http://barghnews.com/fa/news/12209/%D9%BE%DB%8C%D8%AF%D8%A7%DB%8C%D8%B4-%DB%8C%DA%A9-%D9%85%D9%86%D8%A8%D8%B9-%D8%AC%D8%AF%DB%8C%D8%AF-%D8%A7%D8%B2-%D8%A7%D9%86%D8%B1%DA%98%DB%8C-%D9%BE%D8%A7%DA%A9" TargetMode="External"/><Relationship Id="rId4" Type="http://schemas.openxmlformats.org/officeDocument/2006/relationships/settings" Target="settings.xml"/><Relationship Id="rId9" Type="http://schemas.openxmlformats.org/officeDocument/2006/relationships/hyperlink" Target="http://news.moe.gov.ir/News/Details.aspx?ANWID=19553" TargetMode="External"/><Relationship Id="rId14" Type="http://schemas.openxmlformats.org/officeDocument/2006/relationships/hyperlink" Target="http://barghnews.com/fa/news/12225/%D9%86%DB%8C%D8%B1%D9%88%DA%AF%D8%A7%D9%87-%DA%A9%D8%B1%D9%85%D8%A7%D9%86-%D8%A8%D9%87-%D8%B9%D9%86%D9%88%D8%A7%D9%86-%D8%B4%D8%A7%D9%87%DA%A9%D8%A7%D8%B1-%D8%B5%D9%86%D8%B9%D8%AA%DB%8C-%DA%A9%D9%84-%D8%AC%D9%87%D8%A7%D9%86" TargetMode="External"/><Relationship Id="rId22" Type="http://schemas.openxmlformats.org/officeDocument/2006/relationships/hyperlink" Target="http://iran-newspaper.com/Newspaper/BlockPrint/10422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15</cp:revision>
  <cp:lastPrinted>2015-09-07T08:09:00Z</cp:lastPrinted>
  <dcterms:created xsi:type="dcterms:W3CDTF">2015-11-14T08:03:00Z</dcterms:created>
  <dcterms:modified xsi:type="dcterms:W3CDTF">2015-12-14T06:28:00Z</dcterms:modified>
</cp:coreProperties>
</file>