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76" w:rsidRPr="00174A76" w:rsidRDefault="00F5750B" w:rsidP="00174A76">
      <w:pPr>
        <w:bidi/>
        <w:spacing w:after="0" w:line="240" w:lineRule="auto"/>
        <w:ind w:left="720" w:hanging="720"/>
        <w:jc w:val="lowKashida"/>
        <w:rPr>
          <w:rFonts w:cs="B Nazanin" w:hint="cs"/>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174A76" w:rsidRPr="00174A76" w:rsidRDefault="00174A76" w:rsidP="00174A76">
      <w:pPr>
        <w:pStyle w:val="ListParagraph"/>
        <w:bidi/>
        <w:rPr>
          <w:rFonts w:cs="B Nazanin"/>
        </w:rPr>
      </w:pPr>
      <w:r w:rsidRPr="00174A76">
        <w:rPr>
          <w:rFonts w:cs="B Nazanin"/>
          <w:rtl/>
        </w:rPr>
        <w:t>از ابتدای امسال صورت گرفت؛</w:t>
      </w:r>
    </w:p>
    <w:p w:rsidR="00174A76" w:rsidRPr="00174A76" w:rsidRDefault="00174A76" w:rsidP="00174A76">
      <w:pPr>
        <w:pStyle w:val="ListParagraph"/>
        <w:numPr>
          <w:ilvl w:val="0"/>
          <w:numId w:val="36"/>
        </w:numPr>
        <w:bidi/>
        <w:rPr>
          <w:rFonts w:cs="B Titr"/>
          <w:rtl/>
        </w:rPr>
      </w:pPr>
      <w:hyperlink r:id="rId9" w:tgtFrame="_blank" w:history="1">
        <w:r w:rsidRPr="00174A76">
          <w:rPr>
            <w:rStyle w:val="Hyperlink"/>
            <w:rFonts w:cs="B Titr"/>
            <w:b/>
            <w:bCs/>
            <w:rtl/>
          </w:rPr>
          <w:t>توليد بيش از يك ميليارد كيلووات ساعت برق در نيروگاه اصفهان</w:t>
        </w:r>
      </w:hyperlink>
    </w:p>
    <w:p w:rsidR="00174A76" w:rsidRDefault="00174A76" w:rsidP="00174A76">
      <w:pPr>
        <w:pStyle w:val="ListParagraph"/>
        <w:bidi/>
        <w:rPr>
          <w:rFonts w:cs="B Nazanin" w:hint="cs"/>
          <w:rtl/>
        </w:rPr>
      </w:pPr>
      <w:r w:rsidRPr="00174A76">
        <w:rPr>
          <w:rFonts w:cs="B Nazanin"/>
          <w:rtl/>
        </w:rPr>
        <w:t xml:space="preserve">نیروگاه حرارتی اصفهان دارای پنج واحد مولد برق حرارتی، بخاری با مجموع توان تولید نامی </w:t>
      </w:r>
      <w:r w:rsidRPr="00174A76">
        <w:rPr>
          <w:rFonts w:cs="B Nazanin"/>
          <w:rtl/>
          <w:lang w:bidi="fa-IR"/>
        </w:rPr>
        <w:t>۸۳۵</w:t>
      </w:r>
      <w:r w:rsidRPr="00174A76">
        <w:rPr>
          <w:rFonts w:cs="B Nazanin"/>
          <w:rtl/>
        </w:rPr>
        <w:t xml:space="preserve"> مگاوات است.</w:t>
      </w:r>
    </w:p>
    <w:p w:rsidR="00174A76" w:rsidRPr="00174A76" w:rsidRDefault="00174A76" w:rsidP="00174A76">
      <w:pPr>
        <w:pStyle w:val="ListParagraph"/>
        <w:bidi/>
        <w:rPr>
          <w:rFonts w:cs="B Nazanin"/>
          <w:rtl/>
        </w:rPr>
      </w:pPr>
    </w:p>
    <w:p w:rsidR="00174A76" w:rsidRPr="00174A76" w:rsidRDefault="00174A76" w:rsidP="00174A76">
      <w:pPr>
        <w:pStyle w:val="ListParagraph"/>
        <w:bidi/>
        <w:rPr>
          <w:rFonts w:cs="B Nazanin"/>
        </w:rPr>
      </w:pPr>
      <w:r w:rsidRPr="00174A76">
        <w:rPr>
          <w:rFonts w:cs="B Nazanin"/>
          <w:rtl/>
        </w:rPr>
        <w:t>مديرعامل سازمان بهره‌وري انرژي ايران‌ (سابا) خبر داد:</w:t>
      </w:r>
    </w:p>
    <w:p w:rsidR="00174A76" w:rsidRPr="00174A76" w:rsidRDefault="00174A76" w:rsidP="00174A76">
      <w:pPr>
        <w:pStyle w:val="ListParagraph"/>
        <w:numPr>
          <w:ilvl w:val="0"/>
          <w:numId w:val="36"/>
        </w:numPr>
        <w:bidi/>
        <w:rPr>
          <w:rFonts w:cs="B Titr"/>
          <w:rtl/>
        </w:rPr>
      </w:pPr>
      <w:hyperlink r:id="rId10" w:tgtFrame="_blank" w:history="1">
        <w:r w:rsidRPr="00174A76">
          <w:rPr>
            <w:rStyle w:val="Hyperlink"/>
            <w:rFonts w:cs="B Titr"/>
            <w:b/>
            <w:bCs/>
            <w:rtl/>
          </w:rPr>
          <w:t>پیک بحرانی مصرف برق بین ساعت 14 تا 15 ظهر /25 درصد مصرف برق کشور مربوط به روشنايي است</w:t>
        </w:r>
      </w:hyperlink>
    </w:p>
    <w:p w:rsidR="00174A76" w:rsidRPr="00174A76" w:rsidRDefault="00174A76" w:rsidP="00174A76">
      <w:pPr>
        <w:pStyle w:val="ListParagraph"/>
        <w:bidi/>
        <w:rPr>
          <w:rFonts w:cs="B Nazanin"/>
          <w:rtl/>
        </w:rPr>
      </w:pPr>
      <w:r w:rsidRPr="00174A76">
        <w:rPr>
          <w:rFonts w:cs="B Nazanin"/>
          <w:rtl/>
        </w:rPr>
        <w:t>نيروگاه‌ها و شبکه‌هاي برق تعميرات اساسي شده‌اند و با آمادگي کامل براي تامين برق مورد نياز کشور حاضر هستند.</w:t>
      </w:r>
    </w:p>
    <w:p w:rsidR="00174A76" w:rsidRPr="00836C07" w:rsidRDefault="00174A76" w:rsidP="00174A76">
      <w:pPr>
        <w:pStyle w:val="ListParagraph"/>
        <w:bidi/>
        <w:rPr>
          <w:rFonts w:cs="B Nazanin"/>
          <w:rtl/>
        </w:rPr>
      </w:pPr>
    </w:p>
    <w:p w:rsidR="00836C07" w:rsidRDefault="00836C07" w:rsidP="00836C07">
      <w:pPr>
        <w:pStyle w:val="ListParagraph"/>
        <w:bidi/>
        <w:rPr>
          <w:rFonts w:cs="B Nazanin"/>
        </w:rPr>
      </w:pPr>
    </w:p>
    <w:p w:rsidR="00410ACF" w:rsidRPr="00410ACF" w:rsidRDefault="007B3030" w:rsidP="00410ACF">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174A76" w:rsidRPr="00174A76" w:rsidRDefault="00174A76" w:rsidP="00174A76">
      <w:pPr>
        <w:pStyle w:val="ListParagraph"/>
        <w:numPr>
          <w:ilvl w:val="0"/>
          <w:numId w:val="30"/>
        </w:numPr>
        <w:bidi/>
        <w:rPr>
          <w:rFonts w:cs="B Titr"/>
          <w:b/>
          <w:bCs/>
          <w:lang w:bidi="fa-IR"/>
        </w:rPr>
      </w:pPr>
      <w:hyperlink r:id="rId11" w:history="1">
        <w:r w:rsidRPr="00174A76">
          <w:rPr>
            <w:rStyle w:val="Hyperlink"/>
            <w:rFonts w:cs="B Titr"/>
            <w:b/>
            <w:bCs/>
            <w:rtl/>
          </w:rPr>
          <w:t>ادامه خيز افزايشي مصرف برق در هشتمين روز از تابستان گرم امسال</w:t>
        </w:r>
      </w:hyperlink>
    </w:p>
    <w:p w:rsidR="00174A76" w:rsidRDefault="00174A76" w:rsidP="00174A76">
      <w:pPr>
        <w:pStyle w:val="ListParagraph"/>
        <w:bidi/>
        <w:rPr>
          <w:rFonts w:cs="B Nazanin" w:hint="cs"/>
          <w:rtl/>
          <w:lang w:bidi="fa-IR"/>
        </w:rPr>
      </w:pPr>
      <w:r w:rsidRPr="00174A76">
        <w:rPr>
          <w:rFonts w:cs="B Nazanin"/>
          <w:rtl/>
        </w:rPr>
        <w:t>روز گذشته اوج مصرف برق به 47989 مگاوات رسيد كه نسبت به روز مشابه سال گذشته 475 مگاوات افزايش نشان مي دهد</w:t>
      </w:r>
      <w:r w:rsidRPr="00174A76">
        <w:rPr>
          <w:rFonts w:cs="B Nazanin"/>
          <w:lang w:bidi="fa-IR"/>
        </w:rPr>
        <w:t>.</w:t>
      </w:r>
    </w:p>
    <w:p w:rsidR="00174A76" w:rsidRPr="00174A76" w:rsidRDefault="00174A76" w:rsidP="00174A76">
      <w:pPr>
        <w:bidi/>
        <w:rPr>
          <w:rFonts w:cs="B Nazanin" w:hint="cs"/>
          <w:rtl/>
          <w:lang w:bidi="fa-IR"/>
        </w:rPr>
      </w:pPr>
    </w:p>
    <w:p w:rsidR="00836C07" w:rsidRDefault="00836C07" w:rsidP="00836C07">
      <w:pPr>
        <w:pStyle w:val="ListParagraph"/>
        <w:bidi/>
        <w:rPr>
          <w:rFonts w:cs="B Nazanin"/>
          <w:lang w:bidi="fa-IR"/>
        </w:rPr>
      </w:pPr>
    </w:p>
    <w:p w:rsidR="00174A76" w:rsidRPr="00174A76" w:rsidRDefault="007B3030" w:rsidP="00174A76">
      <w:pPr>
        <w:pStyle w:val="ListParagraph"/>
        <w:numPr>
          <w:ilvl w:val="0"/>
          <w:numId w:val="3"/>
        </w:numPr>
        <w:bidi/>
        <w:spacing w:line="240" w:lineRule="auto"/>
        <w:rPr>
          <w:rFonts w:cs="B Nazanin" w:hint="cs"/>
          <w:b/>
          <w:bCs/>
          <w:color w:val="FF0000"/>
          <w:sz w:val="24"/>
          <w:szCs w:val="24"/>
          <w:rtl/>
        </w:rPr>
      </w:pPr>
      <w:r w:rsidRPr="00D30793">
        <w:rPr>
          <w:rFonts w:cs="B Nazanin" w:hint="cs"/>
          <w:b/>
          <w:bCs/>
          <w:color w:val="FF0000"/>
          <w:sz w:val="24"/>
          <w:szCs w:val="24"/>
          <w:rtl/>
        </w:rPr>
        <w:t>برق نیوز</w:t>
      </w:r>
    </w:p>
    <w:p w:rsidR="00174A76" w:rsidRPr="00174A76" w:rsidRDefault="00174A76" w:rsidP="00174A76">
      <w:pPr>
        <w:pStyle w:val="ListParagraph"/>
        <w:numPr>
          <w:ilvl w:val="0"/>
          <w:numId w:val="33"/>
        </w:numPr>
        <w:bidi/>
        <w:rPr>
          <w:rFonts w:cs="B Titr"/>
          <w:b/>
          <w:bCs/>
        </w:rPr>
      </w:pPr>
      <w:hyperlink r:id="rId12" w:history="1">
        <w:r w:rsidRPr="00174A76">
          <w:rPr>
            <w:rStyle w:val="Hyperlink"/>
            <w:rFonts w:cs="B Titr"/>
            <w:b/>
            <w:bCs/>
            <w:rtl/>
          </w:rPr>
          <w:t>توسعه انرژی تجدیدپذیر، نیازمند خرید تضمینی بلندمدت</w:t>
        </w:r>
      </w:hyperlink>
    </w:p>
    <w:p w:rsidR="00174A76" w:rsidRDefault="00174A76" w:rsidP="00174A76">
      <w:pPr>
        <w:pStyle w:val="ListParagraph"/>
        <w:bidi/>
        <w:ind w:left="566"/>
        <w:rPr>
          <w:rFonts w:cs="B Nazanin" w:hint="cs"/>
          <w:rtl/>
        </w:rPr>
      </w:pPr>
      <w:r w:rsidRPr="00174A76">
        <w:rPr>
          <w:rFonts w:cs="B Nazanin"/>
          <w:rtl/>
        </w:rPr>
        <w:t>با وجود ظرفیت بالای تولید برق تجدیدپذیر، به‌ویژه انرژی بادی در کشور، عدم حمایت دولت برای امضای قراردادهای خرید تضمینی بلندمدت در این حوزه، توسعه انرژی تجدیدپذیر در کشور را با چالش جدی روبرو کرده است. به عنوان مثال، شانه خالی کردن دولت از خرید تضمینی برق تولیدی نیروگاه بینالود، این نیروگاه را در معرض ورشکستگی قرار داده است</w:t>
      </w:r>
      <w:r w:rsidRPr="00174A76">
        <w:rPr>
          <w:rFonts w:cs="B Nazanin"/>
        </w:rPr>
        <w:t>.</w:t>
      </w:r>
    </w:p>
    <w:p w:rsidR="00174A76" w:rsidRDefault="00174A76" w:rsidP="00174A76">
      <w:pPr>
        <w:pStyle w:val="ListParagraph"/>
        <w:bidi/>
        <w:ind w:left="566"/>
        <w:rPr>
          <w:rFonts w:cs="B Nazanin" w:hint="cs"/>
          <w:rtl/>
        </w:rPr>
      </w:pPr>
    </w:p>
    <w:p w:rsidR="00174A76" w:rsidRPr="00174A76" w:rsidRDefault="00174A76" w:rsidP="00174A76">
      <w:pPr>
        <w:pStyle w:val="ListParagraph"/>
        <w:bidi/>
        <w:ind w:left="566"/>
        <w:rPr>
          <w:rFonts w:cs="B Nazanin"/>
        </w:rPr>
      </w:pPr>
      <w:r w:rsidRPr="00174A76">
        <w:rPr>
          <w:rFonts w:cs="B Nazanin"/>
          <w:rtl/>
        </w:rPr>
        <w:t>مدیرعامل توانیر</w:t>
      </w:r>
      <w:r w:rsidRPr="00174A76">
        <w:rPr>
          <w:rFonts w:cs="B Nazanin"/>
        </w:rPr>
        <w:t>:</w:t>
      </w:r>
    </w:p>
    <w:p w:rsidR="00174A76" w:rsidRPr="00174A76" w:rsidRDefault="00174A76" w:rsidP="00174A76">
      <w:pPr>
        <w:pStyle w:val="ListParagraph"/>
        <w:numPr>
          <w:ilvl w:val="0"/>
          <w:numId w:val="33"/>
        </w:numPr>
        <w:bidi/>
        <w:rPr>
          <w:rFonts w:cs="B Titr"/>
          <w:b/>
          <w:bCs/>
        </w:rPr>
      </w:pPr>
      <w:hyperlink r:id="rId13" w:history="1">
        <w:r w:rsidRPr="00174A76">
          <w:rPr>
            <w:rStyle w:val="Hyperlink"/>
            <w:rFonts w:cs="B Titr"/>
            <w:b/>
            <w:bCs/>
            <w:rtl/>
          </w:rPr>
          <w:t>شبکه انتقال برق ما را تهدید می‌کند</w:t>
        </w:r>
      </w:hyperlink>
    </w:p>
    <w:p w:rsidR="00174A76" w:rsidRPr="00174A76" w:rsidRDefault="00174A76" w:rsidP="00174A76">
      <w:pPr>
        <w:pStyle w:val="ListParagraph"/>
        <w:bidi/>
        <w:ind w:left="566"/>
        <w:rPr>
          <w:rFonts w:cs="B Nazanin"/>
        </w:rPr>
      </w:pPr>
      <w:r w:rsidRPr="00174A76">
        <w:rPr>
          <w:rFonts w:cs="B Nazanin"/>
          <w:rtl/>
        </w:rPr>
        <w:t>مدیرعامل توانیر: در شبکه انتقال با مسائل متعددی مواجهیم که اگر برای آن‌ها تدبیری اندیشیده نشود، ما را دچار گرفتاری خواهد کرد،این در حالی است که به لحاظ یافتن راه حل نیز کار چندانی انجام نشده و کارها بیشتر مقطعی بوده و کار منسجم و خاصی را نتوانستیم ارائه دهیم، بنابراین همه باید در این زمینه کمک کنیم</w:t>
      </w:r>
      <w:r w:rsidRPr="00174A76">
        <w:rPr>
          <w:rFonts w:cs="B Nazanin"/>
        </w:rPr>
        <w:t>.</w:t>
      </w:r>
    </w:p>
    <w:p w:rsidR="00471D25" w:rsidRPr="00836C07" w:rsidRDefault="00471D25" w:rsidP="00836C07">
      <w:pPr>
        <w:bidi/>
        <w:rPr>
          <w:rFonts w:cs="B Nazanin"/>
          <w:lang w:bidi="fa-IR"/>
        </w:rPr>
      </w:pPr>
    </w:p>
    <w:p w:rsidR="007718BA" w:rsidRPr="007718BA" w:rsidRDefault="00142CC8" w:rsidP="007718BA">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174A76" w:rsidRPr="00174A76" w:rsidRDefault="00174A76" w:rsidP="00174A76">
      <w:pPr>
        <w:pStyle w:val="ListParagraph"/>
        <w:numPr>
          <w:ilvl w:val="0"/>
          <w:numId w:val="20"/>
        </w:numPr>
        <w:bidi/>
        <w:spacing w:line="240" w:lineRule="auto"/>
        <w:rPr>
          <w:rFonts w:ascii="Times New Roman" w:hAnsi="Times New Roman" w:cs="B Titr"/>
          <w:b/>
          <w:bCs/>
          <w:rtl/>
          <w:lang w:bidi="fa-IR"/>
        </w:rPr>
      </w:pPr>
      <w:hyperlink r:id="rId14" w:history="1">
        <w:r w:rsidRPr="00174A76">
          <w:rPr>
            <w:rStyle w:val="Hyperlink"/>
            <w:rFonts w:ascii="Times New Roman" w:hAnsi="Times New Roman" w:cs="B Titr" w:hint="cs"/>
            <w:b/>
            <w:bCs/>
            <w:rtl/>
            <w:lang w:bidi="fa-IR"/>
          </w:rPr>
          <w:t>پیک</w:t>
        </w:r>
        <w:r w:rsidRPr="00174A76">
          <w:rPr>
            <w:rStyle w:val="Hyperlink"/>
            <w:rFonts w:ascii="Times New Roman" w:hAnsi="Times New Roman" w:cs="B Titr"/>
            <w:b/>
            <w:bCs/>
            <w:rtl/>
            <w:lang w:bidi="fa-IR"/>
          </w:rPr>
          <w:t xml:space="preserve"> </w:t>
        </w:r>
        <w:r w:rsidRPr="00174A76">
          <w:rPr>
            <w:rStyle w:val="Hyperlink"/>
            <w:rFonts w:ascii="Times New Roman" w:hAnsi="Times New Roman" w:cs="B Titr" w:hint="cs"/>
            <w:b/>
            <w:bCs/>
            <w:rtl/>
            <w:lang w:bidi="fa-IR"/>
          </w:rPr>
          <w:t>مصرف</w:t>
        </w:r>
        <w:r w:rsidRPr="00174A76">
          <w:rPr>
            <w:rStyle w:val="Hyperlink"/>
            <w:rFonts w:ascii="Times New Roman" w:hAnsi="Times New Roman" w:cs="B Titr"/>
            <w:b/>
            <w:bCs/>
            <w:rtl/>
            <w:lang w:bidi="fa-IR"/>
          </w:rPr>
          <w:t xml:space="preserve"> </w:t>
        </w:r>
        <w:r w:rsidRPr="00174A76">
          <w:rPr>
            <w:rStyle w:val="Hyperlink"/>
            <w:rFonts w:ascii="Times New Roman" w:hAnsi="Times New Roman" w:cs="B Titr" w:hint="cs"/>
            <w:b/>
            <w:bCs/>
            <w:rtl/>
            <w:lang w:bidi="fa-IR"/>
          </w:rPr>
          <w:t>برق</w:t>
        </w:r>
        <w:r w:rsidRPr="00174A76">
          <w:rPr>
            <w:rStyle w:val="Hyperlink"/>
            <w:rFonts w:ascii="Times New Roman" w:hAnsi="Times New Roman" w:cs="B Titr"/>
            <w:b/>
            <w:bCs/>
            <w:rtl/>
            <w:lang w:bidi="fa-IR"/>
          </w:rPr>
          <w:t xml:space="preserve"> ۴۸ </w:t>
        </w:r>
        <w:r w:rsidRPr="00174A76">
          <w:rPr>
            <w:rStyle w:val="Hyperlink"/>
            <w:rFonts w:ascii="Times New Roman" w:hAnsi="Times New Roman" w:cs="B Titr" w:hint="cs"/>
            <w:b/>
            <w:bCs/>
            <w:rtl/>
            <w:lang w:bidi="fa-IR"/>
          </w:rPr>
          <w:t>هزار</w:t>
        </w:r>
        <w:r w:rsidRPr="00174A76">
          <w:rPr>
            <w:rStyle w:val="Hyperlink"/>
            <w:rFonts w:ascii="Times New Roman" w:hAnsi="Times New Roman" w:cs="B Titr"/>
            <w:b/>
            <w:bCs/>
            <w:rtl/>
            <w:lang w:bidi="fa-IR"/>
          </w:rPr>
          <w:t xml:space="preserve"> </w:t>
        </w:r>
        <w:r w:rsidRPr="00174A76">
          <w:rPr>
            <w:rStyle w:val="Hyperlink"/>
            <w:rFonts w:ascii="Times New Roman" w:hAnsi="Times New Roman" w:cs="B Titr" w:hint="cs"/>
            <w:b/>
            <w:bCs/>
            <w:rtl/>
            <w:lang w:bidi="fa-IR"/>
          </w:rPr>
          <w:t>مگاوات</w:t>
        </w:r>
        <w:r w:rsidRPr="00174A76">
          <w:rPr>
            <w:rStyle w:val="Hyperlink"/>
            <w:rFonts w:ascii="Times New Roman" w:hAnsi="Times New Roman" w:cs="B Titr"/>
            <w:b/>
            <w:bCs/>
            <w:rtl/>
            <w:lang w:bidi="fa-IR"/>
          </w:rPr>
          <w:t xml:space="preserve"> </w:t>
        </w:r>
        <w:r w:rsidRPr="00174A76">
          <w:rPr>
            <w:rStyle w:val="Hyperlink"/>
            <w:rFonts w:ascii="Times New Roman" w:hAnsi="Times New Roman" w:cs="B Titr" w:hint="cs"/>
            <w:b/>
            <w:bCs/>
            <w:rtl/>
            <w:lang w:bidi="fa-IR"/>
          </w:rPr>
          <w:t>شد</w:t>
        </w:r>
        <w:r w:rsidRPr="00174A76">
          <w:rPr>
            <w:rStyle w:val="Hyperlink"/>
            <w:rFonts w:ascii="Times New Roman" w:hAnsi="Times New Roman" w:cs="B Titr"/>
            <w:b/>
            <w:bCs/>
            <w:rtl/>
            <w:lang w:bidi="fa-IR"/>
          </w:rPr>
          <w:t xml:space="preserve"> - </w:t>
        </w:r>
        <w:r w:rsidRPr="00174A76">
          <w:rPr>
            <w:rStyle w:val="Hyperlink"/>
            <w:rFonts w:ascii="Times New Roman" w:hAnsi="Times New Roman" w:cs="B Titr" w:hint="cs"/>
            <w:b/>
            <w:bCs/>
            <w:rtl/>
            <w:lang w:bidi="fa-IR"/>
          </w:rPr>
          <w:t>سقوط</w:t>
        </w:r>
        <w:r w:rsidRPr="00174A76">
          <w:rPr>
            <w:rStyle w:val="Hyperlink"/>
            <w:rFonts w:ascii="Times New Roman" w:hAnsi="Times New Roman" w:cs="B Titr"/>
            <w:b/>
            <w:bCs/>
            <w:rtl/>
            <w:lang w:bidi="fa-IR"/>
          </w:rPr>
          <w:t xml:space="preserve"> </w:t>
        </w:r>
        <w:r w:rsidRPr="00174A76">
          <w:rPr>
            <w:rStyle w:val="Hyperlink"/>
            <w:rFonts w:ascii="Times New Roman" w:hAnsi="Times New Roman" w:cs="B Titr" w:hint="cs"/>
            <w:b/>
            <w:bCs/>
            <w:rtl/>
            <w:lang w:bidi="fa-IR"/>
          </w:rPr>
          <w:t>آزاد</w:t>
        </w:r>
        <w:r w:rsidRPr="00174A76">
          <w:rPr>
            <w:rStyle w:val="Hyperlink"/>
            <w:rFonts w:ascii="Times New Roman" w:hAnsi="Times New Roman" w:cs="B Titr"/>
            <w:b/>
            <w:bCs/>
            <w:rtl/>
            <w:lang w:bidi="fa-IR"/>
          </w:rPr>
          <w:t xml:space="preserve"> </w:t>
        </w:r>
        <w:r w:rsidRPr="00174A76">
          <w:rPr>
            <w:rStyle w:val="Hyperlink"/>
            <w:rFonts w:ascii="Times New Roman" w:hAnsi="Times New Roman" w:cs="B Titr" w:hint="cs"/>
            <w:b/>
            <w:bCs/>
            <w:rtl/>
            <w:lang w:bidi="fa-IR"/>
          </w:rPr>
          <w:t>مصرف</w:t>
        </w:r>
        <w:r w:rsidRPr="00174A76">
          <w:rPr>
            <w:rStyle w:val="Hyperlink"/>
            <w:rFonts w:ascii="Times New Roman" w:hAnsi="Times New Roman" w:cs="B Titr"/>
            <w:b/>
            <w:bCs/>
            <w:rtl/>
            <w:lang w:bidi="fa-IR"/>
          </w:rPr>
          <w:t xml:space="preserve"> </w:t>
        </w:r>
        <w:r w:rsidRPr="00174A76">
          <w:rPr>
            <w:rStyle w:val="Hyperlink"/>
            <w:rFonts w:ascii="Times New Roman" w:hAnsi="Times New Roman" w:cs="B Titr" w:hint="cs"/>
            <w:b/>
            <w:bCs/>
            <w:rtl/>
            <w:lang w:bidi="fa-IR"/>
          </w:rPr>
          <w:t>برق</w:t>
        </w:r>
        <w:r w:rsidRPr="00174A76">
          <w:rPr>
            <w:rStyle w:val="Hyperlink"/>
            <w:rFonts w:ascii="Times New Roman" w:hAnsi="Times New Roman" w:cs="B Titr"/>
            <w:b/>
            <w:bCs/>
            <w:rtl/>
            <w:lang w:bidi="fa-IR"/>
          </w:rPr>
          <w:t xml:space="preserve"> </w:t>
        </w:r>
        <w:r w:rsidRPr="00174A76">
          <w:rPr>
            <w:rStyle w:val="Hyperlink"/>
            <w:rFonts w:ascii="Times New Roman" w:hAnsi="Times New Roman" w:cs="B Titr" w:hint="cs"/>
            <w:b/>
            <w:bCs/>
            <w:rtl/>
            <w:lang w:bidi="fa-IR"/>
          </w:rPr>
          <w:t>صنایع</w:t>
        </w:r>
      </w:hyperlink>
    </w:p>
    <w:p w:rsidR="00174A76" w:rsidRDefault="00174A76" w:rsidP="00174A76">
      <w:pPr>
        <w:bidi/>
        <w:spacing w:line="240" w:lineRule="auto"/>
        <w:ind w:left="360"/>
        <w:rPr>
          <w:rFonts w:ascii="Times New Roman" w:hAnsi="Times New Roman" w:cs="B Nazanin" w:hint="cs"/>
          <w:b/>
          <w:bCs/>
          <w:rtl/>
          <w:lang w:bidi="fa-IR"/>
        </w:rPr>
      </w:pPr>
      <w:r w:rsidRPr="00174A76">
        <w:rPr>
          <w:rFonts w:ascii="Times New Roman" w:hAnsi="Times New Roman" w:cs="B Nazanin" w:hint="cs"/>
          <w:b/>
          <w:bCs/>
          <w:rtl/>
          <w:lang w:bidi="fa-IR"/>
        </w:rPr>
        <w:lastRenderedPageBreak/>
        <w:t>با</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ورود</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اولین</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جبهه</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هوای</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گرم</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تابستانی،</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پیک</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مصرف</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برق</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تا</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آستانه</w:t>
      </w:r>
      <w:r w:rsidRPr="00174A76">
        <w:rPr>
          <w:rFonts w:ascii="Times New Roman" w:hAnsi="Times New Roman" w:cs="B Nazanin"/>
          <w:b/>
          <w:bCs/>
          <w:rtl/>
          <w:lang w:bidi="fa-IR"/>
        </w:rPr>
        <w:t xml:space="preserve"> ۴۸ </w:t>
      </w:r>
      <w:r w:rsidRPr="00174A76">
        <w:rPr>
          <w:rFonts w:ascii="Times New Roman" w:hAnsi="Times New Roman" w:cs="B Nazanin" w:hint="cs"/>
          <w:b/>
          <w:bCs/>
          <w:rtl/>
          <w:lang w:bidi="fa-IR"/>
        </w:rPr>
        <w:t>هزار</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مگاوات</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افزایش</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یافت</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و</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همزمان</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با</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این</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جهش،</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متوسط</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مصرف</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برق</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صنایع</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حدود</w:t>
      </w:r>
      <w:r w:rsidRPr="00174A76">
        <w:rPr>
          <w:rFonts w:ascii="Times New Roman" w:hAnsi="Times New Roman" w:cs="B Nazanin"/>
          <w:b/>
          <w:bCs/>
          <w:rtl/>
          <w:lang w:bidi="fa-IR"/>
        </w:rPr>
        <w:t xml:space="preserve"> ۸۰۰ </w:t>
      </w:r>
      <w:r w:rsidRPr="00174A76">
        <w:rPr>
          <w:rFonts w:ascii="Times New Roman" w:hAnsi="Times New Roman" w:cs="B Nazanin" w:hint="cs"/>
          <w:b/>
          <w:bCs/>
          <w:rtl/>
          <w:lang w:bidi="fa-IR"/>
        </w:rPr>
        <w:t>مگاوات</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نسبت</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به</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روزهای</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نخست</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بهار</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کاهش</w:t>
      </w:r>
      <w:r w:rsidRPr="00174A76">
        <w:rPr>
          <w:rFonts w:ascii="Times New Roman" w:hAnsi="Times New Roman" w:cs="B Nazanin"/>
          <w:b/>
          <w:bCs/>
          <w:rtl/>
          <w:lang w:bidi="fa-IR"/>
        </w:rPr>
        <w:t xml:space="preserve"> </w:t>
      </w:r>
      <w:r w:rsidRPr="00174A76">
        <w:rPr>
          <w:rFonts w:ascii="Times New Roman" w:hAnsi="Times New Roman" w:cs="B Nazanin" w:hint="cs"/>
          <w:b/>
          <w:bCs/>
          <w:rtl/>
          <w:lang w:bidi="fa-IR"/>
        </w:rPr>
        <w:t>یافت</w:t>
      </w:r>
      <w:r w:rsidRPr="00174A76">
        <w:rPr>
          <w:rFonts w:ascii="Times New Roman" w:hAnsi="Times New Roman" w:cs="B Nazanin"/>
          <w:b/>
          <w:bCs/>
          <w:rtl/>
          <w:lang w:bidi="fa-IR"/>
        </w:rPr>
        <w:t>.</w:t>
      </w:r>
    </w:p>
    <w:p w:rsidR="00174A76" w:rsidRDefault="00174A76" w:rsidP="00174A76">
      <w:pPr>
        <w:bidi/>
        <w:spacing w:line="240" w:lineRule="auto"/>
        <w:ind w:left="360"/>
        <w:rPr>
          <w:rFonts w:ascii="Times New Roman" w:hAnsi="Times New Roman" w:cs="B Nazanin" w:hint="cs"/>
          <w:b/>
          <w:bCs/>
          <w:rtl/>
          <w:lang w:bidi="fa-IR"/>
        </w:rPr>
      </w:pPr>
    </w:p>
    <w:p w:rsidR="00174A76" w:rsidRPr="00174A76" w:rsidRDefault="00174A76" w:rsidP="00174A76">
      <w:pPr>
        <w:pStyle w:val="ListParagraph"/>
        <w:numPr>
          <w:ilvl w:val="0"/>
          <w:numId w:val="20"/>
        </w:numPr>
        <w:bidi/>
        <w:spacing w:line="240" w:lineRule="auto"/>
        <w:rPr>
          <w:rFonts w:ascii="Times New Roman" w:hAnsi="Times New Roman" w:cs="B Titr"/>
          <w:b/>
          <w:bCs/>
          <w:lang w:bidi="fa-IR"/>
        </w:rPr>
      </w:pPr>
      <w:hyperlink r:id="rId15" w:history="1">
        <w:r w:rsidRPr="00174A76">
          <w:rPr>
            <w:rStyle w:val="Hyperlink"/>
            <w:rFonts w:ascii="Times New Roman" w:hAnsi="Times New Roman" w:cs="B Titr"/>
            <w:b/>
            <w:bCs/>
            <w:rtl/>
          </w:rPr>
          <w:t>چهارمین کنفرانس تخصصی فناوری‌ نانو در صنعت برق و انرژی برگزار می‌شود</w:t>
        </w:r>
      </w:hyperlink>
    </w:p>
    <w:p w:rsidR="00174A76" w:rsidRPr="00174A76" w:rsidRDefault="00174A76" w:rsidP="00174A76">
      <w:pPr>
        <w:bidi/>
        <w:spacing w:line="240" w:lineRule="auto"/>
        <w:ind w:left="360"/>
        <w:rPr>
          <w:rFonts w:ascii="Times New Roman" w:hAnsi="Times New Roman" w:cs="B Nazanin"/>
          <w:b/>
          <w:bCs/>
          <w:lang w:bidi="fa-IR"/>
        </w:rPr>
      </w:pPr>
      <w:r w:rsidRPr="00174A76">
        <w:rPr>
          <w:rFonts w:ascii="Times New Roman" w:hAnsi="Times New Roman" w:cs="B Nazanin"/>
          <w:b/>
          <w:bCs/>
          <w:rtl/>
        </w:rPr>
        <w:t>چهارمین کنفرانس تخصصی فناوری‌نانو در صنعت برق و انرژی به همت پژوهشگاه نیرو و ستاد توسعه فناوری‌نانو؛ با هدف ارائه نتایج کاربردی و علمی فناوری‌نانو در حوزه برق و انرژی در تهران برگزار می‌‌شود</w:t>
      </w:r>
      <w:r w:rsidRPr="00174A76">
        <w:rPr>
          <w:rFonts w:ascii="Times New Roman" w:hAnsi="Times New Roman" w:cs="B Nazanin"/>
          <w:b/>
          <w:bCs/>
          <w:lang w:bidi="fa-IR"/>
        </w:rPr>
        <w:t>.</w:t>
      </w:r>
    </w:p>
    <w:p w:rsidR="00C71B14" w:rsidRDefault="00C71B14" w:rsidP="00C71B14">
      <w:pPr>
        <w:bidi/>
        <w:spacing w:line="240" w:lineRule="auto"/>
        <w:ind w:left="360"/>
        <w:rPr>
          <w:rFonts w:ascii="Times New Roman" w:hAnsi="Times New Roman" w:cs="B Nazanin"/>
          <w:b/>
          <w:bCs/>
          <w:rtl/>
          <w:lang w:bidi="fa-IR"/>
        </w:rPr>
      </w:pPr>
    </w:p>
    <w:p w:rsidR="00174A76" w:rsidRPr="00174A76" w:rsidRDefault="00C572A5" w:rsidP="00174A76">
      <w:pPr>
        <w:bidi/>
        <w:spacing w:line="240" w:lineRule="auto"/>
        <w:ind w:left="360"/>
        <w:rPr>
          <w:rFonts w:cs="B Nazanin"/>
          <w:lang w:bidi="fa-IR"/>
        </w:rPr>
      </w:pPr>
      <w:r>
        <w:rPr>
          <w:rFonts w:cs="B Nazanin" w:hint="cs"/>
          <w:b/>
          <w:bCs/>
          <w:color w:val="FF0000"/>
          <w:sz w:val="24"/>
          <w:szCs w:val="24"/>
          <w:rtl/>
        </w:rPr>
        <w:t>اخبار استان یزد</w:t>
      </w:r>
      <w:bookmarkStart w:id="0" w:name="_GoBack"/>
      <w:bookmarkEnd w:id="0"/>
    </w:p>
    <w:p w:rsidR="00174A76" w:rsidRPr="00174A76" w:rsidRDefault="00174A76" w:rsidP="00174A76">
      <w:pPr>
        <w:pStyle w:val="ListParagraph"/>
        <w:numPr>
          <w:ilvl w:val="0"/>
          <w:numId w:val="33"/>
        </w:numPr>
        <w:bidi/>
        <w:rPr>
          <w:rFonts w:cs="B Titr"/>
          <w:b/>
          <w:bCs/>
        </w:rPr>
      </w:pPr>
      <w:hyperlink r:id="rId16" w:history="1">
        <w:r w:rsidRPr="00174A76">
          <w:rPr>
            <w:rStyle w:val="Hyperlink"/>
            <w:rFonts w:cs="B Titr"/>
            <w:b/>
            <w:bCs/>
            <w:rtl/>
          </w:rPr>
          <w:t>ترانسفورماتور دوم پست 63 کیلوولت مهریز برق‌دار شد</w:t>
        </w:r>
      </w:hyperlink>
    </w:p>
    <w:p w:rsidR="00174A76" w:rsidRPr="00174A76" w:rsidRDefault="00174A76" w:rsidP="00174A76">
      <w:pPr>
        <w:pStyle w:val="ListParagraph"/>
        <w:bidi/>
        <w:ind w:left="566"/>
        <w:rPr>
          <w:rFonts w:cs="B Nazanin"/>
        </w:rPr>
      </w:pPr>
      <w:r w:rsidRPr="00174A76">
        <w:rPr>
          <w:rFonts w:cs="B Nazanin"/>
          <w:rtl/>
        </w:rPr>
        <w:t>عملیات اجرایی توسعه پست 63 به 20 کیلوولت مهریز با برق‌دار شدن ترانسفورماتور دوم این پست پایان یافت</w:t>
      </w:r>
      <w:r w:rsidRPr="00174A76">
        <w:rPr>
          <w:rFonts w:cs="B Nazanin"/>
        </w:rPr>
        <w:t>.</w:t>
      </w:r>
    </w:p>
    <w:p w:rsidR="00836C07" w:rsidRDefault="00836C07" w:rsidP="00836C07">
      <w:pPr>
        <w:pStyle w:val="ListParagraph"/>
        <w:bidi/>
        <w:rPr>
          <w:rFonts w:cs="B Nazanin"/>
          <w:rtl/>
          <w:lang w:bidi="fa-IR"/>
        </w:rPr>
      </w:pPr>
    </w:p>
    <w:sectPr w:rsidR="00836C07" w:rsidSect="00BE31C0">
      <w:headerReference w:type="default" r:id="rId17"/>
      <w:footerReference w:type="default" r:id="rId18"/>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01" w:rsidRDefault="00213101" w:rsidP="00FB6D87">
      <w:pPr>
        <w:spacing w:after="0" w:line="240" w:lineRule="auto"/>
      </w:pPr>
      <w:r>
        <w:separator/>
      </w:r>
    </w:p>
  </w:endnote>
  <w:endnote w:type="continuationSeparator" w:id="0">
    <w:p w:rsidR="00213101" w:rsidRDefault="00213101"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174A76" w:rsidRPr="00174A76">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01" w:rsidRDefault="00213101" w:rsidP="00FB6D87">
      <w:pPr>
        <w:spacing w:after="0" w:line="240" w:lineRule="auto"/>
      </w:pPr>
      <w:r>
        <w:separator/>
      </w:r>
    </w:p>
  </w:footnote>
  <w:footnote w:type="continuationSeparator" w:id="0">
    <w:p w:rsidR="00213101" w:rsidRDefault="00213101"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6F69CE64" wp14:editId="491FCB7D">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174A76" w:rsidP="00174A76">
    <w:pPr>
      <w:pStyle w:val="Header"/>
      <w:tabs>
        <w:tab w:val="left" w:pos="4523"/>
        <w:tab w:val="center" w:pos="5599"/>
      </w:tabs>
      <w:bidi/>
      <w:jc w:val="center"/>
      <w:rPr>
        <w:rFonts w:cs="B Traffic"/>
        <w:lang w:bidi="fa-IR"/>
      </w:rPr>
    </w:pPr>
    <w:r>
      <w:rPr>
        <w:rFonts w:cs="B Traffic" w:hint="cs"/>
        <w:rtl/>
        <w:lang w:bidi="fa-IR"/>
      </w:rPr>
      <w:t>چهار</w:t>
    </w:r>
    <w:r w:rsidR="00836C07">
      <w:rPr>
        <w:rFonts w:cs="B Traffic" w:hint="cs"/>
        <w:rtl/>
        <w:lang w:bidi="fa-IR"/>
      </w:rPr>
      <w:t xml:space="preserve"> 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Pr>
        <w:rFonts w:cs="B Traffic" w:hint="cs"/>
        <w:rtl/>
        <w:lang w:bidi="fa-IR"/>
      </w:rPr>
      <w:t>9</w:t>
    </w:r>
    <w:r w:rsidR="00204C6F">
      <w:rPr>
        <w:rFonts w:cs="B Traffic" w:hint="cs"/>
        <w:rtl/>
        <w:lang w:bidi="fa-IR"/>
      </w:rPr>
      <w:t xml:space="preserve"> </w:t>
    </w:r>
    <w:r w:rsidR="00373DE0">
      <w:rPr>
        <w:rFonts w:cs="B Traffic" w:hint="cs"/>
        <w:rtl/>
        <w:lang w:bidi="fa-IR"/>
      </w:rPr>
      <w:t>تیر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9pt;height:10.9pt" o:bullet="t">
        <v:imagedata r:id="rId1" o:title="j0115834"/>
      </v:shape>
    </w:pict>
  </w:numPicBullet>
  <w:abstractNum w:abstractNumId="0">
    <w:nsid w:val="001D0AB9"/>
    <w:multiLevelType w:val="hybridMultilevel"/>
    <w:tmpl w:val="99806B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1F06"/>
    <w:multiLevelType w:val="hybridMultilevel"/>
    <w:tmpl w:val="B85054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9A2C09"/>
    <w:multiLevelType w:val="hybridMultilevel"/>
    <w:tmpl w:val="80189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C162C"/>
    <w:multiLevelType w:val="hybridMultilevel"/>
    <w:tmpl w:val="AFC8FC9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B6A16"/>
    <w:multiLevelType w:val="hybridMultilevel"/>
    <w:tmpl w:val="DA42D524"/>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F62D0"/>
    <w:multiLevelType w:val="hybridMultilevel"/>
    <w:tmpl w:val="13CE4E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590A52"/>
    <w:multiLevelType w:val="hybridMultilevel"/>
    <w:tmpl w:val="1C683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64622E"/>
    <w:multiLevelType w:val="hybridMultilevel"/>
    <w:tmpl w:val="9F2AB3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AF18B4"/>
    <w:multiLevelType w:val="hybridMultilevel"/>
    <w:tmpl w:val="514C2B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0B02"/>
    <w:multiLevelType w:val="hybridMultilevel"/>
    <w:tmpl w:val="E24C2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5B20FF"/>
    <w:multiLevelType w:val="hybridMultilevel"/>
    <w:tmpl w:val="3D960C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D4330E"/>
    <w:multiLevelType w:val="hybridMultilevel"/>
    <w:tmpl w:val="DC0C5D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ED10E0"/>
    <w:multiLevelType w:val="hybridMultilevel"/>
    <w:tmpl w:val="71C4D7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786BE9"/>
    <w:multiLevelType w:val="hybridMultilevel"/>
    <w:tmpl w:val="557251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7F0E39"/>
    <w:multiLevelType w:val="hybridMultilevel"/>
    <w:tmpl w:val="87B46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37299C"/>
    <w:multiLevelType w:val="hybridMultilevel"/>
    <w:tmpl w:val="8B1EA228"/>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2706B"/>
    <w:multiLevelType w:val="hybridMultilevel"/>
    <w:tmpl w:val="A064CC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F356D5"/>
    <w:multiLevelType w:val="hybridMultilevel"/>
    <w:tmpl w:val="EDEE7B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186F0D"/>
    <w:multiLevelType w:val="hybridMultilevel"/>
    <w:tmpl w:val="33824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FC7A8A"/>
    <w:multiLevelType w:val="hybridMultilevel"/>
    <w:tmpl w:val="A810F9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6779EF"/>
    <w:multiLevelType w:val="hybridMultilevel"/>
    <w:tmpl w:val="019AA79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A4233"/>
    <w:multiLevelType w:val="hybridMultilevel"/>
    <w:tmpl w:val="D5D042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254CFF"/>
    <w:multiLevelType w:val="hybridMultilevel"/>
    <w:tmpl w:val="A29EF6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DF612E"/>
    <w:multiLevelType w:val="hybridMultilevel"/>
    <w:tmpl w:val="F824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3740E0"/>
    <w:multiLevelType w:val="hybridMultilevel"/>
    <w:tmpl w:val="081680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604ACE"/>
    <w:multiLevelType w:val="hybridMultilevel"/>
    <w:tmpl w:val="11EC117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2617F"/>
    <w:multiLevelType w:val="hybridMultilevel"/>
    <w:tmpl w:val="25D0F4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DA4044"/>
    <w:multiLevelType w:val="hybridMultilevel"/>
    <w:tmpl w:val="52FE5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3943F7"/>
    <w:multiLevelType w:val="hybridMultilevel"/>
    <w:tmpl w:val="DA5A65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8D1DA0"/>
    <w:multiLevelType w:val="hybridMultilevel"/>
    <w:tmpl w:val="6778C20A"/>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FC7D9E"/>
    <w:multiLevelType w:val="hybridMultilevel"/>
    <w:tmpl w:val="B7AC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CA3506"/>
    <w:multiLevelType w:val="hybridMultilevel"/>
    <w:tmpl w:val="D55E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6F768C"/>
    <w:multiLevelType w:val="hybridMultilevel"/>
    <w:tmpl w:val="86D2C4F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42E10F9"/>
    <w:multiLevelType w:val="hybridMultilevel"/>
    <w:tmpl w:val="52E200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4C219E"/>
    <w:multiLevelType w:val="hybridMultilevel"/>
    <w:tmpl w:val="D52A5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505178"/>
    <w:multiLevelType w:val="hybridMultilevel"/>
    <w:tmpl w:val="2A4268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2"/>
  </w:num>
  <w:num w:numId="3">
    <w:abstractNumId w:val="4"/>
  </w:num>
  <w:num w:numId="4">
    <w:abstractNumId w:val="0"/>
  </w:num>
  <w:num w:numId="5">
    <w:abstractNumId w:val="33"/>
  </w:num>
  <w:num w:numId="6">
    <w:abstractNumId w:val="17"/>
  </w:num>
  <w:num w:numId="7">
    <w:abstractNumId w:val="2"/>
  </w:num>
  <w:num w:numId="8">
    <w:abstractNumId w:val="28"/>
  </w:num>
  <w:num w:numId="9">
    <w:abstractNumId w:val="10"/>
  </w:num>
  <w:num w:numId="10">
    <w:abstractNumId w:val="30"/>
  </w:num>
  <w:num w:numId="11">
    <w:abstractNumId w:val="13"/>
  </w:num>
  <w:num w:numId="12">
    <w:abstractNumId w:val="8"/>
  </w:num>
  <w:num w:numId="13">
    <w:abstractNumId w:val="6"/>
  </w:num>
  <w:num w:numId="14">
    <w:abstractNumId w:val="27"/>
  </w:num>
  <w:num w:numId="15">
    <w:abstractNumId w:val="21"/>
  </w:num>
  <w:num w:numId="16">
    <w:abstractNumId w:val="5"/>
  </w:num>
  <w:num w:numId="17">
    <w:abstractNumId w:val="23"/>
  </w:num>
  <w:num w:numId="18">
    <w:abstractNumId w:val="19"/>
  </w:num>
  <w:num w:numId="19">
    <w:abstractNumId w:val="9"/>
  </w:num>
  <w:num w:numId="20">
    <w:abstractNumId w:val="1"/>
  </w:num>
  <w:num w:numId="21">
    <w:abstractNumId w:val="11"/>
  </w:num>
  <w:num w:numId="22">
    <w:abstractNumId w:val="14"/>
  </w:num>
  <w:num w:numId="23">
    <w:abstractNumId w:val="24"/>
  </w:num>
  <w:num w:numId="24">
    <w:abstractNumId w:val="34"/>
  </w:num>
  <w:num w:numId="25">
    <w:abstractNumId w:val="29"/>
  </w:num>
  <w:num w:numId="26">
    <w:abstractNumId w:val="26"/>
  </w:num>
  <w:num w:numId="27">
    <w:abstractNumId w:val="18"/>
  </w:num>
  <w:num w:numId="28">
    <w:abstractNumId w:val="12"/>
  </w:num>
  <w:num w:numId="29">
    <w:abstractNumId w:val="3"/>
  </w:num>
  <w:num w:numId="30">
    <w:abstractNumId w:val="20"/>
  </w:num>
  <w:num w:numId="31">
    <w:abstractNumId w:val="22"/>
  </w:num>
  <w:num w:numId="32">
    <w:abstractNumId w:val="35"/>
  </w:num>
  <w:num w:numId="33">
    <w:abstractNumId w:val="15"/>
  </w:num>
  <w:num w:numId="34">
    <w:abstractNumId w:val="7"/>
  </w:num>
  <w:num w:numId="35">
    <w:abstractNumId w:val="31"/>
  </w:num>
  <w:num w:numId="3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554B"/>
    <w:rsid w:val="00076790"/>
    <w:rsid w:val="00081540"/>
    <w:rsid w:val="00081D03"/>
    <w:rsid w:val="00084547"/>
    <w:rsid w:val="00084FB5"/>
    <w:rsid w:val="000861BF"/>
    <w:rsid w:val="00087CDA"/>
    <w:rsid w:val="00092D99"/>
    <w:rsid w:val="0009689C"/>
    <w:rsid w:val="00096ADA"/>
    <w:rsid w:val="000A0105"/>
    <w:rsid w:val="000A10F7"/>
    <w:rsid w:val="000D3989"/>
    <w:rsid w:val="000D4B9A"/>
    <w:rsid w:val="000D5FEB"/>
    <w:rsid w:val="000E6258"/>
    <w:rsid w:val="000F1B24"/>
    <w:rsid w:val="000F2513"/>
    <w:rsid w:val="000F75C9"/>
    <w:rsid w:val="00101DD2"/>
    <w:rsid w:val="0011786D"/>
    <w:rsid w:val="00120FC1"/>
    <w:rsid w:val="0012128C"/>
    <w:rsid w:val="00122A62"/>
    <w:rsid w:val="001234B3"/>
    <w:rsid w:val="00135166"/>
    <w:rsid w:val="00137E11"/>
    <w:rsid w:val="0014278C"/>
    <w:rsid w:val="00142CC8"/>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044D"/>
    <w:rsid w:val="001E541F"/>
    <w:rsid w:val="001F2149"/>
    <w:rsid w:val="001F5934"/>
    <w:rsid w:val="001F7B81"/>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A4108"/>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51D55"/>
    <w:rsid w:val="00352F41"/>
    <w:rsid w:val="0035789D"/>
    <w:rsid w:val="00357A59"/>
    <w:rsid w:val="00361FBA"/>
    <w:rsid w:val="003630D7"/>
    <w:rsid w:val="00365654"/>
    <w:rsid w:val="00370A50"/>
    <w:rsid w:val="00373DE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664A"/>
    <w:rsid w:val="00471D25"/>
    <w:rsid w:val="004743A6"/>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56FF"/>
    <w:rsid w:val="005B3B12"/>
    <w:rsid w:val="005B48FB"/>
    <w:rsid w:val="005C10AE"/>
    <w:rsid w:val="005C29FD"/>
    <w:rsid w:val="005D7E62"/>
    <w:rsid w:val="005E18F3"/>
    <w:rsid w:val="005F1DDF"/>
    <w:rsid w:val="005F3009"/>
    <w:rsid w:val="005F5494"/>
    <w:rsid w:val="005F6306"/>
    <w:rsid w:val="006139DE"/>
    <w:rsid w:val="0061554D"/>
    <w:rsid w:val="006241F3"/>
    <w:rsid w:val="00632B57"/>
    <w:rsid w:val="00633AA1"/>
    <w:rsid w:val="006359E0"/>
    <w:rsid w:val="00636F8F"/>
    <w:rsid w:val="00645DD6"/>
    <w:rsid w:val="00646376"/>
    <w:rsid w:val="00646F49"/>
    <w:rsid w:val="00657F15"/>
    <w:rsid w:val="00662D00"/>
    <w:rsid w:val="0066778B"/>
    <w:rsid w:val="0067293E"/>
    <w:rsid w:val="006730DB"/>
    <w:rsid w:val="00674A92"/>
    <w:rsid w:val="00674F33"/>
    <w:rsid w:val="00676E85"/>
    <w:rsid w:val="006836E3"/>
    <w:rsid w:val="00684430"/>
    <w:rsid w:val="00684DE2"/>
    <w:rsid w:val="006907AC"/>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3B49"/>
    <w:rsid w:val="009542FB"/>
    <w:rsid w:val="00957D7B"/>
    <w:rsid w:val="00957FBA"/>
    <w:rsid w:val="009604DC"/>
    <w:rsid w:val="00960C97"/>
    <w:rsid w:val="0096243D"/>
    <w:rsid w:val="009643D5"/>
    <w:rsid w:val="0097476A"/>
    <w:rsid w:val="009756B4"/>
    <w:rsid w:val="00985BDB"/>
    <w:rsid w:val="009A0AF3"/>
    <w:rsid w:val="009A3366"/>
    <w:rsid w:val="009A45E7"/>
    <w:rsid w:val="009B4BF5"/>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41B"/>
    <w:rsid w:val="00A852D9"/>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54E1"/>
    <w:rsid w:val="00B3188C"/>
    <w:rsid w:val="00B329B0"/>
    <w:rsid w:val="00B34165"/>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A7D"/>
    <w:rsid w:val="00BE1A7E"/>
    <w:rsid w:val="00BE1C20"/>
    <w:rsid w:val="00BE31C0"/>
    <w:rsid w:val="00BE59DA"/>
    <w:rsid w:val="00BE66E4"/>
    <w:rsid w:val="00BE6A49"/>
    <w:rsid w:val="00BE7518"/>
    <w:rsid w:val="00C00905"/>
    <w:rsid w:val="00C06EC6"/>
    <w:rsid w:val="00C17EAA"/>
    <w:rsid w:val="00C2399F"/>
    <w:rsid w:val="00C24C17"/>
    <w:rsid w:val="00C25554"/>
    <w:rsid w:val="00C35720"/>
    <w:rsid w:val="00C3785B"/>
    <w:rsid w:val="00C40E42"/>
    <w:rsid w:val="00C44663"/>
    <w:rsid w:val="00C47502"/>
    <w:rsid w:val="00C572A5"/>
    <w:rsid w:val="00C60A94"/>
    <w:rsid w:val="00C60EEC"/>
    <w:rsid w:val="00C63DC4"/>
    <w:rsid w:val="00C65206"/>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BC9"/>
    <w:rsid w:val="00EB6CA8"/>
    <w:rsid w:val="00EC1207"/>
    <w:rsid w:val="00EC733B"/>
    <w:rsid w:val="00EC7779"/>
    <w:rsid w:val="00ED0161"/>
    <w:rsid w:val="00ED2B61"/>
    <w:rsid w:val="00ED7D71"/>
    <w:rsid w:val="00EE2FC7"/>
    <w:rsid w:val="00EE3E35"/>
    <w:rsid w:val="00EE7106"/>
    <w:rsid w:val="00EF04B2"/>
    <w:rsid w:val="00EF765F"/>
    <w:rsid w:val="00F00193"/>
    <w:rsid w:val="00F00AFF"/>
    <w:rsid w:val="00F06A32"/>
    <w:rsid w:val="00F06D81"/>
    <w:rsid w:val="00F06DE9"/>
    <w:rsid w:val="00F1312D"/>
    <w:rsid w:val="00F15D71"/>
    <w:rsid w:val="00F179B0"/>
    <w:rsid w:val="00F2157D"/>
    <w:rsid w:val="00F306C8"/>
    <w:rsid w:val="00F32073"/>
    <w:rsid w:val="00F344BE"/>
    <w:rsid w:val="00F34979"/>
    <w:rsid w:val="00F53314"/>
    <w:rsid w:val="00F5428D"/>
    <w:rsid w:val="00F54632"/>
    <w:rsid w:val="00F5750B"/>
    <w:rsid w:val="00F61537"/>
    <w:rsid w:val="00F64DAC"/>
    <w:rsid w:val="00F655EE"/>
    <w:rsid w:val="00F712A3"/>
    <w:rsid w:val="00F75F8F"/>
    <w:rsid w:val="00F77D29"/>
    <w:rsid w:val="00F77E08"/>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5890/%D8%B4%D8%A8%DA%A9%D9%87-%D8%A7%D9%86%D8%AA%D9%82%D8%A7%D9%84-%D8%A8%D8%B1%D9%82-%D9%85%D8%A7-%D8%B1%D8%A7-%D8%AA%D9%87%D8%AF%DB%8C%D8%AF-%D9%85%DB%8C%E2%80%8C%DA%A9%D9%86%D8%A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rghnews.com/fa/news/15863/%D8%AA%D9%88%D8%B3%D8%B9%D9%87-%D8%A7%D9%86%D8%B1%DA%98%DB%8C-%D8%AA%D8%AC%D8%AF%DB%8C%D8%AF%D9%BE%D8%B0%DB%8C%D8%B1-%D9%86%DB%8C%D8%A7%D8%B2%D9%85%D9%86%D8%AF-%D8%AE%D8%B1%DB%8C%D8%AF-%D8%AA%D8%B6%D9%85%DB%8C%D9%86%DB%8C-%D8%A8%D9%84%D9%86%D8%AF%D9%85%D8%AF%D8%A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rghnews.com/fa/news/15888/%D8%AA%D8%B1%D8%A7%D9%86%D8%B3%D9%81%D9%88%D8%B1%D9%85%D8%A7%D8%AA%D9%88%D8%B1-%D8%AF%D9%88%D9%85-%D9%BE%D8%B3%D8%AA-63-%DA%A9%DB%8C%D9%84%D9%88%D9%88%D9%84%D8%AA-%D9%85%D9%87%D8%B1%DB%8C%D8%B2-%D8%A8%D8%B1%D9%82%E2%80%8C%D8%AF%D8%A7%D8%B1-%D8%B4%D8%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79977" TargetMode="External"/><Relationship Id="rId5" Type="http://schemas.openxmlformats.org/officeDocument/2006/relationships/settings" Target="settings.xml"/><Relationship Id="rId15" Type="http://schemas.openxmlformats.org/officeDocument/2006/relationships/hyperlink" Target="http://www.iribnews.ir/fa/news/1193184/%DA%86%D9%87%D8%A7%D8%B1%D9%85%DB%8C%D9%86-%DA%A9%D9%86%D9%81%D8%B1%D8%A7%D9%86%D8%B3-%D8%AA%D8%AE%D8%B5%D8%B5%DB%8C-%D9%81%D9%86%D8%A7%D9%88%D8%B1%DB%8C%E2%80%8C-%D9%86%D8%A7%D9%86%D9%88-%D8%AF%D8%B1-%D8%B5%D9%86%D8%B9%D8%AA-%D8%A8%D8%B1%D9%82-%D9%88-%D8%A7%D9%86%D8%B1%DA%98%DB%8C-%D8%A8%D8%B1%DA%AF%D8%B2%D8%A7%D8%B1-%D9%85%DB%8C%E2%80%8C%D8%B4%D9%88%D8%AF" TargetMode="External"/><Relationship Id="rId10" Type="http://schemas.openxmlformats.org/officeDocument/2006/relationships/hyperlink" Target="http://news.moe.gov.ir/Detail.aspx?ANWID=3863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ews.moe.gov.ir/Detail.aspx?ANWID=38601" TargetMode="External"/><Relationship Id="rId14" Type="http://schemas.openxmlformats.org/officeDocument/2006/relationships/hyperlink" Target="http://www.qumpress.ir/123312/%D9%85%D8%B5%D8%B1%D9%81-%D9%87%D8%B2%D8%A7%D8%B1-%D9%85%DA%AF%D8%A7%D9%88%D8%A7%D8%AA-%D8%B3%D9%82%D9%88%D8%B7-%D8%A2%D8%B2%D8%A7%D8%AF-%D8%B5%D9%86%D8%A7%DB%8C%D8%B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DE95-B5EA-42C9-98BF-57F21A7B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102</cp:revision>
  <cp:lastPrinted>2015-09-07T08:09:00Z</cp:lastPrinted>
  <dcterms:created xsi:type="dcterms:W3CDTF">2016-02-14T06:02:00Z</dcterms:created>
  <dcterms:modified xsi:type="dcterms:W3CDTF">2016-06-29T10:58:00Z</dcterms:modified>
</cp:coreProperties>
</file>