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17" w:rsidRPr="00EB5AC6" w:rsidRDefault="00F5750B" w:rsidP="00EB5AC6">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EB5AC6" w:rsidRDefault="00EB5AC6" w:rsidP="00EB5AC6">
      <w:pPr>
        <w:pStyle w:val="ListParagraph"/>
        <w:bidi/>
        <w:rPr>
          <w:rFonts w:cs="B Nazanin"/>
        </w:rPr>
      </w:pPr>
    </w:p>
    <w:p w:rsidR="009B7030" w:rsidRPr="009B7030" w:rsidRDefault="009B7030" w:rsidP="009B7030">
      <w:pPr>
        <w:pStyle w:val="ListParagraph"/>
        <w:bidi/>
        <w:spacing w:line="360" w:lineRule="auto"/>
        <w:rPr>
          <w:rFonts w:cs="B Nazanin"/>
        </w:rPr>
      </w:pPr>
      <w:r w:rsidRPr="009B7030">
        <w:rPr>
          <w:rFonts w:cs="B Nazanin"/>
          <w:rtl/>
        </w:rPr>
        <w:t>برای روز گذشته گزارش شد؛</w:t>
      </w:r>
    </w:p>
    <w:p w:rsidR="009B7030" w:rsidRPr="009B7030" w:rsidRDefault="009B7030" w:rsidP="009B7030">
      <w:pPr>
        <w:pStyle w:val="ListParagraph"/>
        <w:numPr>
          <w:ilvl w:val="0"/>
          <w:numId w:val="47"/>
        </w:numPr>
        <w:bidi/>
        <w:spacing w:line="360" w:lineRule="auto"/>
        <w:rPr>
          <w:rFonts w:cs="B Titr"/>
          <w:rtl/>
        </w:rPr>
      </w:pPr>
      <w:hyperlink r:id="rId9" w:tgtFrame="_blank" w:history="1">
        <w:r w:rsidRPr="009B7030">
          <w:rPr>
            <w:rStyle w:val="Hyperlink"/>
            <w:rFonts w:cs="B Titr"/>
            <w:b/>
            <w:bCs/>
            <w:rtl/>
          </w:rPr>
          <w:t>پیک مصرف برق در محدوده 44 هزار مگاوات</w:t>
        </w:r>
      </w:hyperlink>
    </w:p>
    <w:p w:rsidR="009B7030" w:rsidRDefault="009B7030" w:rsidP="009B7030">
      <w:pPr>
        <w:pStyle w:val="ListParagraph"/>
        <w:bidi/>
        <w:spacing w:line="360" w:lineRule="auto"/>
        <w:rPr>
          <w:rFonts w:cs="B Nazanin"/>
        </w:rPr>
      </w:pPr>
      <w:r w:rsidRPr="009B7030">
        <w:rPr>
          <w:rFonts w:cs="B Nazanin"/>
          <w:rtl/>
        </w:rPr>
        <w:t>پیک مصرف برق کشور روز گذشته (جمعه 18تير ‌ماه 95) به بیش از 44 هزار مگاوات رسید.</w:t>
      </w:r>
    </w:p>
    <w:p w:rsidR="009B7030" w:rsidRDefault="009B7030" w:rsidP="009B7030">
      <w:pPr>
        <w:pStyle w:val="ListParagraph"/>
        <w:bidi/>
        <w:spacing w:line="360" w:lineRule="auto"/>
        <w:rPr>
          <w:rFonts w:cs="B Nazanin"/>
        </w:rPr>
      </w:pPr>
    </w:p>
    <w:p w:rsidR="009B7030" w:rsidRPr="009B7030" w:rsidRDefault="009B7030" w:rsidP="009B7030">
      <w:pPr>
        <w:pStyle w:val="ListParagraph"/>
        <w:bidi/>
        <w:spacing w:line="360" w:lineRule="auto"/>
        <w:rPr>
          <w:rFonts w:cs="B Nazanin"/>
        </w:rPr>
      </w:pPr>
      <w:r w:rsidRPr="009B7030">
        <w:rPr>
          <w:rFonts w:cs="B Nazanin"/>
          <w:rtl/>
        </w:rPr>
        <w:t>مدیرعامل توانیر خبر داد:</w:t>
      </w:r>
    </w:p>
    <w:p w:rsidR="009B7030" w:rsidRPr="009B7030" w:rsidRDefault="009B7030" w:rsidP="009B7030">
      <w:pPr>
        <w:pStyle w:val="ListParagraph"/>
        <w:numPr>
          <w:ilvl w:val="0"/>
          <w:numId w:val="47"/>
        </w:numPr>
        <w:bidi/>
        <w:spacing w:line="360" w:lineRule="auto"/>
        <w:rPr>
          <w:rFonts w:cs="B Titr"/>
          <w:rtl/>
        </w:rPr>
      </w:pPr>
      <w:hyperlink r:id="rId10" w:tgtFrame="_blank" w:history="1">
        <w:r w:rsidRPr="009B7030">
          <w:rPr>
            <w:rStyle w:val="Hyperlink"/>
            <w:rFonts w:cs="B Titr"/>
            <w:b/>
            <w:bCs/>
            <w:rtl/>
          </w:rPr>
          <w:t>پیش‌بینی افزایش پیک مصرف تا 52 هزار مگاوات در ابتدای هفته جاری/ لزوم کنترل مصرف برق تجهیزات سرمایشی</w:t>
        </w:r>
      </w:hyperlink>
    </w:p>
    <w:p w:rsidR="009B7030" w:rsidRDefault="009B7030" w:rsidP="009B7030">
      <w:pPr>
        <w:pStyle w:val="ListParagraph"/>
        <w:bidi/>
        <w:spacing w:line="360" w:lineRule="auto"/>
        <w:rPr>
          <w:rFonts w:cs="B Nazanin"/>
        </w:rPr>
      </w:pPr>
      <w:r w:rsidRPr="009B7030">
        <w:rPr>
          <w:rFonts w:cs="B Nazanin"/>
          <w:rtl/>
        </w:rPr>
        <w:t>18 هزار مگاوات از مصرف برق در زمان پيک، مربوط به سامانه هاي سرمايشي است که اگر هموطنان درجه برودت کولرهاي گازي رابين 24 تا 26 درجه تنظيم کنند، ‌پيک مصرف تا 10 درصد کاهش مي‌يابد.</w:t>
      </w:r>
    </w:p>
    <w:p w:rsidR="009B7030" w:rsidRDefault="009B7030" w:rsidP="009B7030">
      <w:pPr>
        <w:pStyle w:val="ListParagraph"/>
        <w:bidi/>
        <w:spacing w:line="360" w:lineRule="auto"/>
        <w:rPr>
          <w:rFonts w:cs="B Nazanin"/>
        </w:rPr>
      </w:pPr>
    </w:p>
    <w:p w:rsidR="00F06907" w:rsidRDefault="007B3030" w:rsidP="00F06907">
      <w:pPr>
        <w:pStyle w:val="ListParagraph"/>
        <w:numPr>
          <w:ilvl w:val="0"/>
          <w:numId w:val="1"/>
        </w:numPr>
        <w:bidi/>
        <w:spacing w:line="240" w:lineRule="auto"/>
        <w:rPr>
          <w:rFonts w:cs="B Nazanin"/>
          <w:rtl/>
          <w:lang w:bidi="fa-IR"/>
        </w:rPr>
      </w:pPr>
      <w:r w:rsidRPr="00BB4358">
        <w:rPr>
          <w:rFonts w:cs="B Nazanin" w:hint="cs"/>
          <w:b/>
          <w:bCs/>
          <w:color w:val="FF0000"/>
          <w:sz w:val="24"/>
          <w:szCs w:val="24"/>
          <w:rtl/>
        </w:rPr>
        <w:t>سایت توانیر</w:t>
      </w:r>
    </w:p>
    <w:p w:rsidR="009B7030" w:rsidRPr="009B7030" w:rsidRDefault="009B7030" w:rsidP="009B7030">
      <w:pPr>
        <w:pStyle w:val="ListParagraph"/>
        <w:bidi/>
        <w:spacing w:line="360" w:lineRule="auto"/>
        <w:rPr>
          <w:rFonts w:cs="B Nazanin"/>
        </w:rPr>
      </w:pPr>
      <w:r w:rsidRPr="009B7030">
        <w:rPr>
          <w:rFonts w:cs="B Nazanin"/>
          <w:rtl/>
        </w:rPr>
        <w:t>مديرعامل توانير تاكيد كرد</w:t>
      </w:r>
    </w:p>
    <w:p w:rsidR="009B7030" w:rsidRPr="009B7030" w:rsidRDefault="009B7030" w:rsidP="009B7030">
      <w:pPr>
        <w:pStyle w:val="ListParagraph"/>
        <w:numPr>
          <w:ilvl w:val="0"/>
          <w:numId w:val="47"/>
        </w:numPr>
        <w:bidi/>
        <w:spacing w:line="360" w:lineRule="auto"/>
        <w:rPr>
          <w:rFonts w:cs="B Titr"/>
          <w:b/>
          <w:bCs/>
        </w:rPr>
      </w:pPr>
      <w:hyperlink r:id="rId11" w:history="1">
        <w:r w:rsidRPr="009B7030">
          <w:rPr>
            <w:rStyle w:val="Hyperlink"/>
            <w:rFonts w:cs="B Titr"/>
            <w:b/>
            <w:bCs/>
            <w:rtl/>
          </w:rPr>
          <w:t>مشتركان تنها 4 ساعت در شبانه روز كمك كنند، تابستان را بدون مشكل سپري مي كنيم</w:t>
        </w:r>
      </w:hyperlink>
    </w:p>
    <w:p w:rsidR="009B7030" w:rsidRDefault="009B7030" w:rsidP="009B7030">
      <w:pPr>
        <w:pStyle w:val="ListParagraph"/>
        <w:bidi/>
        <w:spacing w:line="360" w:lineRule="auto"/>
        <w:rPr>
          <w:rFonts w:cs="B Nazanin"/>
        </w:rPr>
      </w:pPr>
      <w:r w:rsidRPr="009B7030">
        <w:rPr>
          <w:rFonts w:cs="B Nazanin"/>
          <w:rtl/>
        </w:rPr>
        <w:t>مديرعامل توانير تاكيد كرد: در حالي كه مصرف برق از 51 هزار مگاوات فراتر رفته است، با توجه به پيش بيني هاي هواشناسي در خصوص افزايش دماي هوا در هفته آتي، احتمال رسيدن اين ميزان تا 53 هزار مگاوات نيز وجود دارد و به اين دليل نيازمند همراهي بيشتر مردم هستيم</w:t>
      </w:r>
      <w:r w:rsidRPr="009B7030">
        <w:rPr>
          <w:rFonts w:cs="B Nazanin"/>
        </w:rPr>
        <w:t>.</w:t>
      </w:r>
    </w:p>
    <w:p w:rsidR="009B7030" w:rsidRDefault="009B7030" w:rsidP="009B7030">
      <w:pPr>
        <w:pStyle w:val="ListParagraph"/>
        <w:bidi/>
        <w:spacing w:line="360" w:lineRule="auto"/>
        <w:rPr>
          <w:rFonts w:cs="B Nazanin"/>
        </w:rPr>
      </w:pPr>
    </w:p>
    <w:p w:rsidR="009B7030" w:rsidRDefault="009B7030" w:rsidP="009B7030">
      <w:pPr>
        <w:pStyle w:val="ListParagraph"/>
        <w:bidi/>
        <w:spacing w:line="360" w:lineRule="auto"/>
        <w:rPr>
          <w:rFonts w:cs="B Nazanin"/>
        </w:rPr>
      </w:pPr>
      <w:r w:rsidRPr="009B7030">
        <w:rPr>
          <w:rFonts w:cs="B Nazanin"/>
          <w:rtl/>
        </w:rPr>
        <w:t>مدير امور بهره برداري ناحيه شمالِ شرق شركت برق منطقه اي خوزستان خبر داد</w:t>
      </w:r>
    </w:p>
    <w:p w:rsidR="009B7030" w:rsidRPr="009B7030" w:rsidRDefault="009B7030" w:rsidP="009B7030">
      <w:pPr>
        <w:pStyle w:val="ListParagraph"/>
        <w:numPr>
          <w:ilvl w:val="0"/>
          <w:numId w:val="47"/>
        </w:numPr>
        <w:bidi/>
        <w:spacing w:line="360" w:lineRule="auto"/>
        <w:rPr>
          <w:rFonts w:cs="B Titr"/>
          <w:b/>
          <w:bCs/>
        </w:rPr>
      </w:pPr>
      <w:r>
        <w:rPr>
          <w:rFonts w:cs="B Titr"/>
          <w:b/>
          <w:bCs/>
        </w:rPr>
        <w:fldChar w:fldCharType="begin"/>
      </w:r>
      <w:r>
        <w:rPr>
          <w:rFonts w:cs="B Titr"/>
          <w:b/>
          <w:bCs/>
        </w:rPr>
        <w:instrText xml:space="preserve"> HYPERLINK "http://news.tavanir.org.ir/news/news_detail.php?id=80025" </w:instrText>
      </w:r>
      <w:r>
        <w:rPr>
          <w:rFonts w:cs="B Titr"/>
          <w:b/>
          <w:bCs/>
        </w:rPr>
      </w:r>
      <w:r>
        <w:rPr>
          <w:rFonts w:cs="B Titr"/>
          <w:b/>
          <w:bCs/>
        </w:rPr>
        <w:fldChar w:fldCharType="separate"/>
      </w:r>
      <w:r w:rsidRPr="009B7030">
        <w:rPr>
          <w:rStyle w:val="Hyperlink"/>
          <w:rFonts w:cs="B Titr"/>
          <w:b/>
          <w:bCs/>
        </w:rPr>
        <w:t xml:space="preserve"> </w:t>
      </w:r>
      <w:r w:rsidRPr="009B7030">
        <w:rPr>
          <w:rStyle w:val="Hyperlink"/>
          <w:rFonts w:cs="B Titr"/>
          <w:b/>
          <w:bCs/>
          <w:rtl/>
        </w:rPr>
        <w:t>رفع نشت روغن از ترانس هاي قدرت پست هاي برق ناحيه شمالِ شرق</w:t>
      </w:r>
      <w:r>
        <w:rPr>
          <w:rFonts w:cs="B Titr"/>
          <w:b/>
          <w:bCs/>
        </w:rPr>
        <w:fldChar w:fldCharType="end"/>
      </w:r>
    </w:p>
    <w:p w:rsidR="009B7030" w:rsidRDefault="009B7030" w:rsidP="009B7030">
      <w:pPr>
        <w:pStyle w:val="ListParagraph"/>
        <w:bidi/>
        <w:spacing w:line="360" w:lineRule="auto"/>
        <w:rPr>
          <w:rFonts w:cs="B Nazanin"/>
        </w:rPr>
      </w:pPr>
      <w:r w:rsidRPr="009B7030">
        <w:rPr>
          <w:rFonts w:cs="B Nazanin"/>
          <w:rtl/>
        </w:rPr>
        <w:t>مدير امور بهره برداري ناحيه شمالِ شرق شركت برق منطقه اي خوزستان از رفع نشت روغن ترانس هاي قدرت پست برق 400 كيلوولت اصلي شوشتر و پست هاي برق 132گيلوولت ديمچه ، هوانيروز و كلني خبرداد</w:t>
      </w:r>
      <w:r w:rsidRPr="009B7030">
        <w:rPr>
          <w:rFonts w:cs="B Nazanin"/>
        </w:rPr>
        <w:t>.</w:t>
      </w:r>
    </w:p>
    <w:p w:rsidR="00F8661F" w:rsidRDefault="00F8661F" w:rsidP="00F8661F">
      <w:pPr>
        <w:pStyle w:val="ListParagraph"/>
        <w:bidi/>
        <w:spacing w:line="240" w:lineRule="auto"/>
        <w:jc w:val="center"/>
        <w:rPr>
          <w:rFonts w:cs="B Nazanin"/>
          <w:b/>
          <w:bCs/>
          <w:color w:val="FF0000"/>
          <w:sz w:val="24"/>
          <w:szCs w:val="24"/>
          <w:rtl/>
        </w:rPr>
      </w:pPr>
    </w:p>
    <w:p w:rsidR="00F8661F" w:rsidRPr="00F8661F" w:rsidRDefault="00F8661F" w:rsidP="00F8661F">
      <w:pPr>
        <w:pStyle w:val="ListParagraph"/>
        <w:bidi/>
        <w:spacing w:line="240" w:lineRule="auto"/>
        <w:jc w:val="center"/>
        <w:rPr>
          <w:rFonts w:cs="B Nazanin"/>
          <w:b/>
          <w:bCs/>
          <w:color w:val="FF0000"/>
          <w:sz w:val="24"/>
          <w:szCs w:val="24"/>
        </w:rPr>
      </w:pPr>
    </w:p>
    <w:p w:rsidR="00F8661F" w:rsidRPr="00F8661F" w:rsidRDefault="007B3030" w:rsidP="00F8661F">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0F4238" w:rsidRPr="000F4238" w:rsidRDefault="000F4238" w:rsidP="000F4238">
      <w:pPr>
        <w:pStyle w:val="ListParagraph"/>
        <w:numPr>
          <w:ilvl w:val="0"/>
          <w:numId w:val="33"/>
        </w:numPr>
        <w:bidi/>
        <w:rPr>
          <w:rFonts w:cs="B Titr"/>
          <w:b/>
          <w:bCs/>
        </w:rPr>
      </w:pPr>
      <w:hyperlink r:id="rId12" w:history="1">
        <w:r w:rsidRPr="000F4238">
          <w:rPr>
            <w:rStyle w:val="Hyperlink"/>
            <w:rFonts w:cs="B Titr"/>
            <w:b/>
            <w:bCs/>
            <w:rtl/>
          </w:rPr>
          <w:t>بهره برداري از 50 كيلومتر مدار خط و 1320 مگاولت آمپر ترانسفورماتور جديد</w:t>
        </w:r>
      </w:hyperlink>
    </w:p>
    <w:p w:rsidR="000F4238" w:rsidRDefault="000F4238" w:rsidP="000F4238">
      <w:pPr>
        <w:pStyle w:val="ListParagraph"/>
        <w:bidi/>
        <w:rPr>
          <w:rFonts w:cs="B Nazanin"/>
        </w:rPr>
      </w:pPr>
      <w:r w:rsidRPr="000F4238">
        <w:rPr>
          <w:rFonts w:cs="B Nazanin"/>
          <w:rtl/>
        </w:rPr>
        <w:t>مدير دفتر برنامه ريزي فني و برآورد بار برق منطقه اي تهران از احداث 50 كيلومترمدار خط انتقال و فوق توزيع و 1320 مگاولت آمپر ترانسفورماتور جديد در حوزه عملياتي شركت براي عبور مطمئن از پيك تابستان 95 خبر داد</w:t>
      </w:r>
      <w:r w:rsidRPr="000F4238">
        <w:rPr>
          <w:rFonts w:cs="B Nazanin"/>
        </w:rPr>
        <w:t>.</w:t>
      </w:r>
    </w:p>
    <w:p w:rsidR="000F4238" w:rsidRPr="000F4238" w:rsidRDefault="000F4238" w:rsidP="000F4238">
      <w:pPr>
        <w:pStyle w:val="ListParagraph"/>
        <w:numPr>
          <w:ilvl w:val="0"/>
          <w:numId w:val="33"/>
        </w:numPr>
        <w:bidi/>
        <w:rPr>
          <w:rFonts w:cs="B Titr"/>
          <w:b/>
          <w:bCs/>
        </w:rPr>
      </w:pPr>
      <w:hyperlink r:id="rId13" w:history="1">
        <w:r w:rsidRPr="000F4238">
          <w:rPr>
            <w:rStyle w:val="Hyperlink"/>
            <w:rFonts w:cs="B Titr"/>
            <w:b/>
            <w:bCs/>
            <w:rtl/>
          </w:rPr>
          <w:t>احداث 300 مگاوات نیروگاه خورشیدی در برق باختر</w:t>
        </w:r>
      </w:hyperlink>
    </w:p>
    <w:p w:rsidR="000F4238" w:rsidRDefault="000F4238" w:rsidP="000F4238">
      <w:pPr>
        <w:pStyle w:val="ListParagraph"/>
        <w:bidi/>
        <w:rPr>
          <w:rFonts w:cs="B Nazanin"/>
        </w:rPr>
      </w:pPr>
      <w:r w:rsidRPr="000F4238">
        <w:rPr>
          <w:rFonts w:cs="B Nazanin"/>
          <w:rtl/>
        </w:rPr>
        <w:t>یک مقام مسئول از مذاکره و توافق با یک شرکت آلمانی-اسپانیایی به منظور ساخت نیروگاه برق خورشیدی در غرب ایران خبر داد</w:t>
      </w:r>
      <w:r w:rsidRPr="000F4238">
        <w:rPr>
          <w:rFonts w:cs="B Nazanin"/>
        </w:rPr>
        <w:t>.</w:t>
      </w:r>
    </w:p>
    <w:p w:rsidR="000F4238" w:rsidRDefault="000F4238" w:rsidP="000F4238">
      <w:pPr>
        <w:pStyle w:val="ListParagraph"/>
        <w:bidi/>
        <w:rPr>
          <w:rFonts w:cs="B Nazanin"/>
        </w:rPr>
      </w:pPr>
    </w:p>
    <w:p w:rsidR="000F4238" w:rsidRPr="000F4238" w:rsidRDefault="000F4238" w:rsidP="000F4238">
      <w:pPr>
        <w:pStyle w:val="ListParagraph"/>
        <w:numPr>
          <w:ilvl w:val="0"/>
          <w:numId w:val="33"/>
        </w:numPr>
        <w:bidi/>
        <w:rPr>
          <w:rFonts w:cs="B Titr"/>
          <w:b/>
          <w:bCs/>
        </w:rPr>
      </w:pPr>
      <w:hyperlink r:id="rId14" w:history="1">
        <w:r w:rsidRPr="000F4238">
          <w:rPr>
            <w:rStyle w:val="Hyperlink"/>
            <w:rFonts w:cs="B Titr"/>
            <w:b/>
            <w:bCs/>
            <w:rtl/>
          </w:rPr>
          <w:t>جزئیات پروژه های افتتاح شده برقی کشور همزمان با عیدفطر</w:t>
        </w:r>
      </w:hyperlink>
    </w:p>
    <w:p w:rsidR="000F4238" w:rsidRPr="000F4238" w:rsidRDefault="000F4238" w:rsidP="000F4238">
      <w:pPr>
        <w:pStyle w:val="ListParagraph"/>
        <w:bidi/>
        <w:rPr>
          <w:rFonts w:cs="B Nazanin"/>
        </w:rPr>
      </w:pPr>
      <w:r w:rsidRPr="000F4238">
        <w:rPr>
          <w:rFonts w:cs="B Nazanin"/>
          <w:rtl/>
        </w:rPr>
        <w:t>همزمان با عید سعید فطر، پروژه های برق وزارت نیرو در شهرستان های ورامین، پاکدشت و قرچک، نیشابور، جزیره شیف استان بوشهر و شهرستان اهواز با هزینه 81 میلیارد و 900 میلیون ریال به بهره برداری رسید</w:t>
      </w:r>
      <w:r w:rsidRPr="000F4238">
        <w:rPr>
          <w:rFonts w:cs="B Nazanin"/>
        </w:rPr>
        <w:t>.</w:t>
      </w:r>
    </w:p>
    <w:p w:rsidR="000F4238" w:rsidRPr="000F4238" w:rsidRDefault="000F4238" w:rsidP="000F4238">
      <w:pPr>
        <w:pStyle w:val="ListParagraph"/>
        <w:bidi/>
        <w:rPr>
          <w:rFonts w:cs="B Nazanin"/>
        </w:rPr>
      </w:pPr>
    </w:p>
    <w:p w:rsidR="000F4238" w:rsidRPr="000F4238" w:rsidRDefault="000F4238" w:rsidP="000F4238">
      <w:pPr>
        <w:pStyle w:val="ListParagraph"/>
        <w:numPr>
          <w:ilvl w:val="0"/>
          <w:numId w:val="33"/>
        </w:numPr>
        <w:bidi/>
        <w:rPr>
          <w:rFonts w:cs="B Titr"/>
          <w:b/>
          <w:bCs/>
        </w:rPr>
      </w:pPr>
      <w:hyperlink r:id="rId15" w:history="1">
        <w:r w:rsidRPr="000F4238">
          <w:rPr>
            <w:rStyle w:val="Hyperlink"/>
            <w:rFonts w:cs="B Titr"/>
            <w:b/>
            <w:bCs/>
            <w:rtl/>
          </w:rPr>
          <w:t>استفاده از فناوری نانو در صنعت برق آبی کشور</w:t>
        </w:r>
      </w:hyperlink>
    </w:p>
    <w:p w:rsidR="000F4238" w:rsidRPr="000F4238" w:rsidRDefault="000F4238" w:rsidP="000F4238">
      <w:pPr>
        <w:pStyle w:val="ListParagraph"/>
        <w:bidi/>
        <w:ind w:left="566"/>
        <w:rPr>
          <w:rFonts w:cs="B Nazanin"/>
        </w:rPr>
      </w:pPr>
      <w:r w:rsidRPr="000F4238">
        <w:rPr>
          <w:rFonts w:cs="B Nazanin"/>
          <w:rtl/>
        </w:rPr>
        <w:t>دبیر ستاد ویژه توسعه نانو گفت: استفاده از فناوری نانو در صنعت برق آبی با هدف ارتقای سطح علمی کشور در این زمینه صورت گرفته است</w:t>
      </w:r>
      <w:r w:rsidRPr="000F4238">
        <w:rPr>
          <w:rFonts w:cs="B Nazanin"/>
        </w:rPr>
        <w:t>.</w:t>
      </w:r>
    </w:p>
    <w:p w:rsidR="000F4238" w:rsidRDefault="000F4238" w:rsidP="000F4238">
      <w:pPr>
        <w:pStyle w:val="ListParagraph"/>
        <w:bidi/>
        <w:ind w:left="566"/>
        <w:rPr>
          <w:rFonts w:cs="B Nazanin"/>
        </w:rPr>
      </w:pPr>
    </w:p>
    <w:p w:rsidR="00F226DF" w:rsidRPr="00F226DF" w:rsidRDefault="00F226DF" w:rsidP="00F226DF">
      <w:pPr>
        <w:pStyle w:val="ListParagraph"/>
        <w:bidi/>
        <w:ind w:left="566"/>
        <w:rPr>
          <w:rFonts w:cs="B Nazanin"/>
        </w:rPr>
      </w:pPr>
    </w:p>
    <w:p w:rsidR="00F226DF" w:rsidRPr="00F226DF" w:rsidRDefault="00142CC8" w:rsidP="00F226DF">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0F4238" w:rsidRPr="000F4238" w:rsidRDefault="000F4238" w:rsidP="000F4238">
      <w:pPr>
        <w:pStyle w:val="ListParagraph"/>
        <w:numPr>
          <w:ilvl w:val="0"/>
          <w:numId w:val="33"/>
        </w:numPr>
        <w:bidi/>
        <w:spacing w:line="240" w:lineRule="auto"/>
        <w:rPr>
          <w:rFonts w:ascii="Times New Roman" w:hAnsi="Times New Roman" w:cs="B Titr"/>
          <w:b/>
          <w:bCs/>
          <w:lang w:bidi="fa-IR"/>
        </w:rPr>
      </w:pPr>
      <w:hyperlink r:id="rId16" w:history="1">
        <w:r w:rsidRPr="000F4238">
          <w:rPr>
            <w:rStyle w:val="Hyperlink"/>
            <w:rFonts w:ascii="Times New Roman" w:hAnsi="Times New Roman" w:cs="B Titr"/>
            <w:b/>
            <w:bCs/>
            <w:rtl/>
          </w:rPr>
          <w:t>مصرف سوخت مایع در نیروگاه‌ها متوقف شد</w:t>
        </w:r>
      </w:hyperlink>
    </w:p>
    <w:p w:rsidR="000F4238" w:rsidRDefault="000F4238" w:rsidP="000F4238">
      <w:pPr>
        <w:bidi/>
        <w:spacing w:line="240" w:lineRule="auto"/>
        <w:ind w:left="360"/>
        <w:rPr>
          <w:rFonts w:ascii="Times New Roman" w:hAnsi="Times New Roman" w:cs="B Nazanin"/>
          <w:lang w:bidi="fa-IR"/>
        </w:rPr>
      </w:pPr>
      <w:r w:rsidRPr="000F4238">
        <w:rPr>
          <w:rFonts w:ascii="Times New Roman" w:hAnsi="Times New Roman" w:cs="B Nazanin"/>
          <w:rtl/>
        </w:rPr>
        <w:t>مدیرعامل توانیر از توقف مصرف سوخت مایع در نیروگاه‌های کشور خبر داد و گفت: با وجود افزایش تولید و مصرف برق، هم اکنون صرفا گاز طبیعی در نیروگاه‌ها مصرف می‌شود</w:t>
      </w:r>
      <w:r w:rsidRPr="000F4238">
        <w:rPr>
          <w:rFonts w:ascii="Times New Roman" w:hAnsi="Times New Roman" w:cs="B Nazanin"/>
          <w:lang w:bidi="fa-IR"/>
        </w:rPr>
        <w:t>.</w:t>
      </w:r>
    </w:p>
    <w:p w:rsidR="000A4894" w:rsidRDefault="000A4894" w:rsidP="000A4894">
      <w:pPr>
        <w:bidi/>
        <w:spacing w:line="240" w:lineRule="auto"/>
        <w:ind w:left="360"/>
        <w:rPr>
          <w:rFonts w:ascii="Times New Roman" w:hAnsi="Times New Roman" w:cs="B Nazanin"/>
          <w:lang w:bidi="fa-IR"/>
        </w:rPr>
      </w:pPr>
    </w:p>
    <w:p w:rsidR="000F4238" w:rsidRDefault="000F4238" w:rsidP="000F4238">
      <w:pPr>
        <w:bidi/>
        <w:spacing w:line="240" w:lineRule="auto"/>
        <w:ind w:left="360"/>
        <w:rPr>
          <w:rFonts w:ascii="Times New Roman" w:hAnsi="Times New Roman" w:cs="B Nazanin"/>
          <w:lang w:bidi="fa-IR"/>
        </w:rPr>
      </w:pPr>
    </w:p>
    <w:p w:rsidR="00F226DF" w:rsidRPr="00F226DF" w:rsidRDefault="00C572A5" w:rsidP="00F226DF">
      <w:pPr>
        <w:pStyle w:val="ListParagraph"/>
        <w:numPr>
          <w:ilvl w:val="0"/>
          <w:numId w:val="2"/>
        </w:numPr>
        <w:bidi/>
        <w:spacing w:line="240" w:lineRule="auto"/>
        <w:rPr>
          <w:rFonts w:cs="B Nazanin"/>
          <w:lang w:bidi="fa-IR"/>
        </w:rPr>
      </w:pPr>
      <w:r w:rsidRPr="00BE18FC">
        <w:rPr>
          <w:rFonts w:cs="B Nazanin" w:hint="cs"/>
          <w:b/>
          <w:bCs/>
          <w:color w:val="FF0000"/>
          <w:sz w:val="24"/>
          <w:szCs w:val="24"/>
          <w:rtl/>
        </w:rPr>
        <w:t>اخبار استان یزد</w:t>
      </w:r>
    </w:p>
    <w:bookmarkStart w:id="0" w:name="_GoBack"/>
    <w:p w:rsidR="000A4894" w:rsidRPr="000A4894" w:rsidRDefault="000A4894" w:rsidP="000A4894">
      <w:pPr>
        <w:pStyle w:val="ListParagraph"/>
        <w:numPr>
          <w:ilvl w:val="0"/>
          <w:numId w:val="48"/>
        </w:numPr>
        <w:bidi/>
        <w:rPr>
          <w:rFonts w:cs="B Titr"/>
          <w:b/>
          <w:bCs/>
          <w:lang w:bidi="fa-IR"/>
        </w:rPr>
      </w:pPr>
      <w:r w:rsidRPr="000A4894">
        <w:rPr>
          <w:rFonts w:cs="B Titr"/>
          <w:b/>
          <w:bCs/>
          <w:lang w:bidi="fa-IR"/>
        </w:rPr>
        <w:fldChar w:fldCharType="begin"/>
      </w:r>
      <w:r w:rsidRPr="000A4894">
        <w:rPr>
          <w:rFonts w:cs="B Titr"/>
          <w:b/>
          <w:bCs/>
          <w:lang w:bidi="fa-IR"/>
        </w:rPr>
        <w:instrText xml:space="preserve"> HYPERLINK "http://barghnews.com/fa/news/16097/%D8%AA%D9%88%D8%B2%DB%8C%D8%B9-%D8%A8%D8%B1%D9%82-%DB%8C%D8%B2%D8%AF-%D8%B1%D8%AA%D8%A8%D9%87-%D9%86%D8%AE%D8%B3%D8%AA-%D8%B5%DB%8C%D8%A7%D9%86%D8%AA-%D8%A7%D8%B2-%D8%AD%D9%82%D9%88%D9%82-%D8%B4%D9%87%D8%B1%D9%88%D9%86%D8%AF%DB%8C-%D8%A7%D8%B3%D8%AA%D8%A7%D9%86-%D8%B4%D8%AF" </w:instrText>
      </w:r>
      <w:r w:rsidRPr="000A4894">
        <w:rPr>
          <w:rFonts w:cs="B Titr"/>
          <w:b/>
          <w:bCs/>
          <w:lang w:bidi="fa-IR"/>
        </w:rPr>
        <w:fldChar w:fldCharType="separate"/>
      </w:r>
      <w:r w:rsidRPr="000A4894">
        <w:rPr>
          <w:rStyle w:val="Hyperlink"/>
          <w:rFonts w:cs="B Titr"/>
          <w:b/>
          <w:bCs/>
          <w:rtl/>
        </w:rPr>
        <w:t>توزیع برق یزد، رتبه نخست صیانت از حقوق شهروندی استان شد</w:t>
      </w:r>
      <w:r w:rsidRPr="000A4894">
        <w:rPr>
          <w:rFonts w:cs="B Titr"/>
          <w:lang w:bidi="fa-IR"/>
        </w:rPr>
        <w:fldChar w:fldCharType="end"/>
      </w:r>
    </w:p>
    <w:bookmarkEnd w:id="0"/>
    <w:p w:rsidR="000A4894" w:rsidRPr="000A4894" w:rsidRDefault="000A4894" w:rsidP="000A4894">
      <w:pPr>
        <w:pStyle w:val="ListParagraph"/>
        <w:bidi/>
        <w:rPr>
          <w:rFonts w:cs="B Nazanin"/>
          <w:lang w:bidi="fa-IR"/>
        </w:rPr>
      </w:pPr>
      <w:r w:rsidRPr="000A4894">
        <w:rPr>
          <w:rFonts w:cs="B Nazanin"/>
          <w:rtl/>
        </w:rPr>
        <w:t xml:space="preserve">مديرعامل شركت توزيع نيروي برق استان يزدگفت : این شرکت از بین دستگاههاي استان ، با کسب </w:t>
      </w:r>
      <w:r w:rsidRPr="000A4894">
        <w:rPr>
          <w:rFonts w:cs="B Nazanin"/>
          <w:rtl/>
          <w:lang w:bidi="fa-IR"/>
        </w:rPr>
        <w:t>۹۹.۲۷</w:t>
      </w:r>
      <w:r w:rsidRPr="000A4894">
        <w:rPr>
          <w:rFonts w:cs="B Nazanin"/>
          <w:rtl/>
        </w:rPr>
        <w:t xml:space="preserve"> امتیاز، رتبه نخست در حوزه صيانت از حريم امنيت عمومي و حقوق شهروندي را از آن خود كرد</w:t>
      </w:r>
    </w:p>
    <w:p w:rsidR="000A4894" w:rsidRDefault="000A4894" w:rsidP="000A4894">
      <w:pPr>
        <w:pStyle w:val="ListParagraph"/>
        <w:bidi/>
        <w:rPr>
          <w:rFonts w:cs="B Nazanin"/>
          <w:rtl/>
          <w:lang w:bidi="fa-IR"/>
        </w:rPr>
      </w:pPr>
    </w:p>
    <w:p w:rsidR="00836C07" w:rsidRPr="00B372F5" w:rsidRDefault="00836C07" w:rsidP="00B372F5">
      <w:pPr>
        <w:bidi/>
        <w:rPr>
          <w:rFonts w:cs="B Nazanin"/>
          <w:rtl/>
          <w:lang w:bidi="fa-IR"/>
        </w:rPr>
      </w:pPr>
    </w:p>
    <w:sectPr w:rsidR="00836C07" w:rsidRPr="00B372F5" w:rsidSect="00BE31C0">
      <w:headerReference w:type="default" r:id="rId17"/>
      <w:footerReference w:type="default" r:id="rId18"/>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7C" w:rsidRDefault="00CF5A7C" w:rsidP="00FB6D87">
      <w:pPr>
        <w:spacing w:after="0" w:line="240" w:lineRule="auto"/>
      </w:pPr>
      <w:r>
        <w:separator/>
      </w:r>
    </w:p>
  </w:endnote>
  <w:endnote w:type="continuationSeparator" w:id="0">
    <w:p w:rsidR="00CF5A7C" w:rsidRDefault="00CF5A7C"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0A4894" w:rsidRPr="000A4894">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7C" w:rsidRDefault="00CF5A7C" w:rsidP="00FB6D87">
      <w:pPr>
        <w:spacing w:after="0" w:line="240" w:lineRule="auto"/>
      </w:pPr>
      <w:r>
        <w:separator/>
      </w:r>
    </w:p>
  </w:footnote>
  <w:footnote w:type="continuationSeparator" w:id="0">
    <w:p w:rsidR="00CF5A7C" w:rsidRDefault="00CF5A7C"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36FDB0CD" wp14:editId="3D746D8F">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9B7030">
    <w:pPr>
      <w:pStyle w:val="Header"/>
      <w:tabs>
        <w:tab w:val="left" w:pos="4523"/>
        <w:tab w:val="center" w:pos="5599"/>
      </w:tabs>
      <w:bidi/>
      <w:jc w:val="center"/>
      <w:rPr>
        <w:rFonts w:cs="B Traffic"/>
        <w:lang w:bidi="fa-IR"/>
      </w:rPr>
    </w:pPr>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9B7030">
      <w:rPr>
        <w:rFonts w:cs="B Traffic"/>
        <w:lang w:bidi="fa-IR"/>
      </w:rPr>
      <w:t>19</w:t>
    </w:r>
    <w:r w:rsidR="00EB5AC6">
      <w:rPr>
        <w:rFonts w:cs="B Traffic" w:hint="cs"/>
        <w:rtl/>
        <w:lang w:bidi="fa-IR"/>
      </w:rPr>
      <w:t xml:space="preserve"> </w:t>
    </w:r>
    <w:r w:rsidR="00373DE0">
      <w:rPr>
        <w:rFonts w:cs="B Traffic" w:hint="cs"/>
        <w:rtl/>
        <w:lang w:bidi="fa-IR"/>
      </w:rPr>
      <w:t>تیر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j0115834"/>
      </v:shape>
    </w:pict>
  </w:numPicBullet>
  <w:abstractNum w:abstractNumId="0">
    <w:nsid w:val="001D0AB9"/>
    <w:multiLevelType w:val="hybridMultilevel"/>
    <w:tmpl w:val="99806B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1F06"/>
    <w:multiLevelType w:val="hybridMultilevel"/>
    <w:tmpl w:val="D9D20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360AC"/>
    <w:multiLevelType w:val="hybridMultilevel"/>
    <w:tmpl w:val="A672CD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9A2C09"/>
    <w:multiLevelType w:val="hybridMultilevel"/>
    <w:tmpl w:val="80189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C162C"/>
    <w:multiLevelType w:val="hybridMultilevel"/>
    <w:tmpl w:val="AFC8FC9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B6A16"/>
    <w:multiLevelType w:val="hybridMultilevel"/>
    <w:tmpl w:val="DA42D524"/>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F62D0"/>
    <w:multiLevelType w:val="hybridMultilevel"/>
    <w:tmpl w:val="13CE4E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590A52"/>
    <w:multiLevelType w:val="hybridMultilevel"/>
    <w:tmpl w:val="1C683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64622E"/>
    <w:multiLevelType w:val="hybridMultilevel"/>
    <w:tmpl w:val="9F2AB3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AF18B4"/>
    <w:multiLevelType w:val="hybridMultilevel"/>
    <w:tmpl w:val="514C2B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0B02"/>
    <w:multiLevelType w:val="hybridMultilevel"/>
    <w:tmpl w:val="E24C2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5B20FF"/>
    <w:multiLevelType w:val="hybridMultilevel"/>
    <w:tmpl w:val="3D960C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BC16B4"/>
    <w:multiLevelType w:val="hybridMultilevel"/>
    <w:tmpl w:val="2564C3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D4330E"/>
    <w:multiLevelType w:val="hybridMultilevel"/>
    <w:tmpl w:val="DC0C5D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ED10E0"/>
    <w:multiLevelType w:val="hybridMultilevel"/>
    <w:tmpl w:val="71C4D7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FD5893"/>
    <w:multiLevelType w:val="hybridMultilevel"/>
    <w:tmpl w:val="9DCE72FE"/>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9B71828"/>
    <w:multiLevelType w:val="hybridMultilevel"/>
    <w:tmpl w:val="EAF415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786BE9"/>
    <w:multiLevelType w:val="hybridMultilevel"/>
    <w:tmpl w:val="557251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7F0E39"/>
    <w:multiLevelType w:val="hybridMultilevel"/>
    <w:tmpl w:val="87B46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37299C"/>
    <w:multiLevelType w:val="hybridMultilevel"/>
    <w:tmpl w:val="1D8035D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02706B"/>
    <w:multiLevelType w:val="hybridMultilevel"/>
    <w:tmpl w:val="A064CC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EF356D5"/>
    <w:multiLevelType w:val="hybridMultilevel"/>
    <w:tmpl w:val="EDEE7B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186F0D"/>
    <w:multiLevelType w:val="hybridMultilevel"/>
    <w:tmpl w:val="33824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FC7A8A"/>
    <w:multiLevelType w:val="hybridMultilevel"/>
    <w:tmpl w:val="A810F9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6779EF"/>
    <w:multiLevelType w:val="hybridMultilevel"/>
    <w:tmpl w:val="A390546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CA4233"/>
    <w:multiLevelType w:val="hybridMultilevel"/>
    <w:tmpl w:val="D5D042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254CFF"/>
    <w:multiLevelType w:val="hybridMultilevel"/>
    <w:tmpl w:val="A29EF6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511354"/>
    <w:multiLevelType w:val="hybridMultilevel"/>
    <w:tmpl w:val="5FF0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EF7B15"/>
    <w:multiLevelType w:val="hybridMultilevel"/>
    <w:tmpl w:val="2EEA21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48728F2"/>
    <w:multiLevelType w:val="hybridMultilevel"/>
    <w:tmpl w:val="2AC4FC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4DF612E"/>
    <w:multiLevelType w:val="hybridMultilevel"/>
    <w:tmpl w:val="F824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EB4C0A"/>
    <w:multiLevelType w:val="hybridMultilevel"/>
    <w:tmpl w:val="9BFC8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B3740E0"/>
    <w:multiLevelType w:val="hybridMultilevel"/>
    <w:tmpl w:val="081680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BB21E3A"/>
    <w:multiLevelType w:val="hybridMultilevel"/>
    <w:tmpl w:val="8AD8EE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C604ACE"/>
    <w:multiLevelType w:val="hybridMultilevel"/>
    <w:tmpl w:val="11EC117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227671"/>
    <w:multiLevelType w:val="hybridMultilevel"/>
    <w:tmpl w:val="454E41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072617F"/>
    <w:multiLevelType w:val="hybridMultilevel"/>
    <w:tmpl w:val="25D0F4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9DA4044"/>
    <w:multiLevelType w:val="hybridMultilevel"/>
    <w:tmpl w:val="52FE5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3943F7"/>
    <w:multiLevelType w:val="hybridMultilevel"/>
    <w:tmpl w:val="DA5A65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E8D1DA0"/>
    <w:multiLevelType w:val="hybridMultilevel"/>
    <w:tmpl w:val="6778C20A"/>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FEE02D5"/>
    <w:multiLevelType w:val="hybridMultilevel"/>
    <w:tmpl w:val="C85C2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0FC7D9E"/>
    <w:multiLevelType w:val="hybridMultilevel"/>
    <w:tmpl w:val="B7AC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2CA3506"/>
    <w:multiLevelType w:val="hybridMultilevel"/>
    <w:tmpl w:val="D55E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36F768C"/>
    <w:multiLevelType w:val="hybridMultilevel"/>
    <w:tmpl w:val="641ABA86"/>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nsid w:val="642E10F9"/>
    <w:multiLevelType w:val="hybridMultilevel"/>
    <w:tmpl w:val="52E200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D8143D4"/>
    <w:multiLevelType w:val="hybridMultilevel"/>
    <w:tmpl w:val="E8C46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4C219E"/>
    <w:multiLevelType w:val="hybridMultilevel"/>
    <w:tmpl w:val="D52A5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505178"/>
    <w:multiLevelType w:val="hybridMultilevel"/>
    <w:tmpl w:val="2A4268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43"/>
  </w:num>
  <w:num w:numId="3">
    <w:abstractNumId w:val="5"/>
  </w:num>
  <w:num w:numId="4">
    <w:abstractNumId w:val="0"/>
  </w:num>
  <w:num w:numId="5">
    <w:abstractNumId w:val="44"/>
  </w:num>
  <w:num w:numId="6">
    <w:abstractNumId w:val="21"/>
  </w:num>
  <w:num w:numId="7">
    <w:abstractNumId w:val="3"/>
  </w:num>
  <w:num w:numId="8">
    <w:abstractNumId w:val="38"/>
  </w:num>
  <w:num w:numId="9">
    <w:abstractNumId w:val="11"/>
  </w:num>
  <w:num w:numId="10">
    <w:abstractNumId w:val="41"/>
  </w:num>
  <w:num w:numId="11">
    <w:abstractNumId w:val="17"/>
  </w:num>
  <w:num w:numId="12">
    <w:abstractNumId w:val="9"/>
  </w:num>
  <w:num w:numId="13">
    <w:abstractNumId w:val="7"/>
  </w:num>
  <w:num w:numId="14">
    <w:abstractNumId w:val="37"/>
  </w:num>
  <w:num w:numId="15">
    <w:abstractNumId w:val="25"/>
  </w:num>
  <w:num w:numId="16">
    <w:abstractNumId w:val="6"/>
  </w:num>
  <w:num w:numId="17">
    <w:abstractNumId w:val="30"/>
  </w:num>
  <w:num w:numId="18">
    <w:abstractNumId w:val="23"/>
  </w:num>
  <w:num w:numId="19">
    <w:abstractNumId w:val="10"/>
  </w:num>
  <w:num w:numId="20">
    <w:abstractNumId w:val="1"/>
  </w:num>
  <w:num w:numId="21">
    <w:abstractNumId w:val="13"/>
  </w:num>
  <w:num w:numId="22">
    <w:abstractNumId w:val="18"/>
  </w:num>
  <w:num w:numId="23">
    <w:abstractNumId w:val="32"/>
  </w:num>
  <w:num w:numId="24">
    <w:abstractNumId w:val="46"/>
  </w:num>
  <w:num w:numId="25">
    <w:abstractNumId w:val="39"/>
  </w:num>
  <w:num w:numId="26">
    <w:abstractNumId w:val="36"/>
  </w:num>
  <w:num w:numId="27">
    <w:abstractNumId w:val="22"/>
  </w:num>
  <w:num w:numId="28">
    <w:abstractNumId w:val="14"/>
  </w:num>
  <w:num w:numId="29">
    <w:abstractNumId w:val="4"/>
  </w:num>
  <w:num w:numId="30">
    <w:abstractNumId w:val="24"/>
  </w:num>
  <w:num w:numId="31">
    <w:abstractNumId w:val="26"/>
  </w:num>
  <w:num w:numId="32">
    <w:abstractNumId w:val="47"/>
  </w:num>
  <w:num w:numId="33">
    <w:abstractNumId w:val="19"/>
  </w:num>
  <w:num w:numId="34">
    <w:abstractNumId w:val="8"/>
  </w:num>
  <w:num w:numId="35">
    <w:abstractNumId w:val="42"/>
  </w:num>
  <w:num w:numId="36">
    <w:abstractNumId w:val="20"/>
  </w:num>
  <w:num w:numId="37">
    <w:abstractNumId w:val="27"/>
  </w:num>
  <w:num w:numId="38">
    <w:abstractNumId w:val="28"/>
  </w:num>
  <w:num w:numId="39">
    <w:abstractNumId w:val="31"/>
  </w:num>
  <w:num w:numId="40">
    <w:abstractNumId w:val="35"/>
  </w:num>
  <w:num w:numId="41">
    <w:abstractNumId w:val="45"/>
  </w:num>
  <w:num w:numId="42">
    <w:abstractNumId w:val="2"/>
  </w:num>
  <w:num w:numId="43">
    <w:abstractNumId w:val="15"/>
  </w:num>
  <w:num w:numId="44">
    <w:abstractNumId w:val="16"/>
  </w:num>
  <w:num w:numId="45">
    <w:abstractNumId w:val="33"/>
  </w:num>
  <w:num w:numId="46">
    <w:abstractNumId w:val="40"/>
  </w:num>
  <w:num w:numId="47">
    <w:abstractNumId w:val="12"/>
  </w:num>
  <w:num w:numId="48">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6258"/>
    <w:rsid w:val="000F1B24"/>
    <w:rsid w:val="000F2513"/>
    <w:rsid w:val="000F4238"/>
    <w:rsid w:val="000F75C9"/>
    <w:rsid w:val="00101DD2"/>
    <w:rsid w:val="0011786D"/>
    <w:rsid w:val="00120FC1"/>
    <w:rsid w:val="0012128C"/>
    <w:rsid w:val="00122A62"/>
    <w:rsid w:val="001234B3"/>
    <w:rsid w:val="00135166"/>
    <w:rsid w:val="00137E11"/>
    <w:rsid w:val="0014278C"/>
    <w:rsid w:val="00142CC8"/>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C07C2"/>
    <w:rsid w:val="001D07BF"/>
    <w:rsid w:val="001D0E77"/>
    <w:rsid w:val="001E044D"/>
    <w:rsid w:val="001E541F"/>
    <w:rsid w:val="001F2149"/>
    <w:rsid w:val="001F5934"/>
    <w:rsid w:val="001F7B81"/>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A4108"/>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51D55"/>
    <w:rsid w:val="00352F41"/>
    <w:rsid w:val="0035789D"/>
    <w:rsid w:val="00357A59"/>
    <w:rsid w:val="00361FBA"/>
    <w:rsid w:val="003630D7"/>
    <w:rsid w:val="00365654"/>
    <w:rsid w:val="00370A50"/>
    <w:rsid w:val="00373DE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56FF"/>
    <w:rsid w:val="005B3B12"/>
    <w:rsid w:val="005B48FB"/>
    <w:rsid w:val="005C10AE"/>
    <w:rsid w:val="005C29FD"/>
    <w:rsid w:val="005D7E62"/>
    <w:rsid w:val="005E18F3"/>
    <w:rsid w:val="005F1DDF"/>
    <w:rsid w:val="005F3009"/>
    <w:rsid w:val="005F5494"/>
    <w:rsid w:val="005F6306"/>
    <w:rsid w:val="006139DE"/>
    <w:rsid w:val="0061554D"/>
    <w:rsid w:val="006241F3"/>
    <w:rsid w:val="00632B57"/>
    <w:rsid w:val="00633AA1"/>
    <w:rsid w:val="006359E0"/>
    <w:rsid w:val="00636F8F"/>
    <w:rsid w:val="00645DD6"/>
    <w:rsid w:val="00646376"/>
    <w:rsid w:val="00646F49"/>
    <w:rsid w:val="00657F15"/>
    <w:rsid w:val="00662D00"/>
    <w:rsid w:val="0066778B"/>
    <w:rsid w:val="0067293E"/>
    <w:rsid w:val="006730DB"/>
    <w:rsid w:val="00674A92"/>
    <w:rsid w:val="00674F33"/>
    <w:rsid w:val="00676E85"/>
    <w:rsid w:val="006836E3"/>
    <w:rsid w:val="00684430"/>
    <w:rsid w:val="00684DE2"/>
    <w:rsid w:val="006907AC"/>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3B49"/>
    <w:rsid w:val="009542FB"/>
    <w:rsid w:val="00957D7B"/>
    <w:rsid w:val="00957FBA"/>
    <w:rsid w:val="009604DC"/>
    <w:rsid w:val="00960C97"/>
    <w:rsid w:val="0096243D"/>
    <w:rsid w:val="009643D5"/>
    <w:rsid w:val="0097476A"/>
    <w:rsid w:val="009756B4"/>
    <w:rsid w:val="00985BDB"/>
    <w:rsid w:val="009A0AF3"/>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41B"/>
    <w:rsid w:val="00A852D9"/>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54E1"/>
    <w:rsid w:val="00B3188C"/>
    <w:rsid w:val="00B329B0"/>
    <w:rsid w:val="00B34165"/>
    <w:rsid w:val="00B372F5"/>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6EC6"/>
    <w:rsid w:val="00C07E17"/>
    <w:rsid w:val="00C17EAA"/>
    <w:rsid w:val="00C2399F"/>
    <w:rsid w:val="00C24C17"/>
    <w:rsid w:val="00C25554"/>
    <w:rsid w:val="00C35720"/>
    <w:rsid w:val="00C3785B"/>
    <w:rsid w:val="00C40E42"/>
    <w:rsid w:val="00C44663"/>
    <w:rsid w:val="00C47502"/>
    <w:rsid w:val="00C572A5"/>
    <w:rsid w:val="00C576EE"/>
    <w:rsid w:val="00C60A94"/>
    <w:rsid w:val="00C60EEC"/>
    <w:rsid w:val="00C63DC4"/>
    <w:rsid w:val="00C65206"/>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765F"/>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53314"/>
    <w:rsid w:val="00F5428D"/>
    <w:rsid w:val="00F54632"/>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6102/%D8%A7%D8%AD%D8%AF%D8%A7%D8%AB-300-%D9%85%DA%AF%D8%A7%D9%88%D8%A7%D8%AA-%D9%86%DB%8C%D8%B1%D9%88%DA%AF%D8%A7%D9%87-%D8%AE%D9%88%D8%B1%D8%B4%DB%8C%D8%AF%DB%8C-%D8%AF%D8%B1-%D8%A8%D8%B1%D9%82-%D8%A8%D8%A7%D8%AE%D8%AA%D8%B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rghnews.com/fa/news/15943/%D8%A8%D9%87%D8%B1%D9%87-%D8%A8%D8%B1%D8%AF%D8%A7%D8%B1%D9%8A-%D8%A7%D8%B2-50-%D9%83%D9%8A%D9%84%D9%88%D9%85%D8%AA%D8%B1-%D9%85%D8%AF%D8%A7%D8%B1-%D8%AE%D8%B7-%D9%88-1320-%D9%85%DA%AF%D8%A7%D9%88%D9%84%D8%AA-%D8%A2%D9%85%D9%BE%D8%B1-%D8%AA%D8%B1%D8%A7%D9%86%D8%B3%D9%81%D9%88%D8%B1%D9%85%D8%A7%D8%AA%D9%88%D8%B1-%D8%AC%D8%AF%D9%8A%D8%A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ltannews.com/fa/news/370607/%D9%85%D8%B5%D8%B1%D9%81-%D8%B3%D9%88%D8%AE%D8%AA-%D9%85%D8%A7%DB%8C%D8%B9-%D8%AF%D8%B1-%D9%86%DB%8C%D8%B1%D9%88%DA%AF%D8%A7%D9%87%E2%80%8C%D9%87%D8%A7-%D9%85%D8%AA%D9%88%D9%82%D9%81-%D8%B4%D8%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80022" TargetMode="External"/><Relationship Id="rId5" Type="http://schemas.openxmlformats.org/officeDocument/2006/relationships/settings" Target="settings.xml"/><Relationship Id="rId15" Type="http://schemas.openxmlformats.org/officeDocument/2006/relationships/hyperlink" Target="http://barghnews.com/fa/news/16103/%D8%A7%D8%B3%D8%AA%D9%81%D8%A7%D8%AF%D9%87-%D8%A7%D8%B2-%D9%81%D9%86%D8%A7%D9%88%D8%B1%DB%8C-%D9%86%D8%A7%D9%86%D9%88-%D8%AF%D8%B1-%D8%B5%D9%86%D8%B9%D8%AA-%D8%A8%D8%B1%D9%82-%D8%A2%D8%A8%DB%8C-%DA%A9%D8%B4%D9%88%D8%B1" TargetMode="External"/><Relationship Id="rId10" Type="http://schemas.openxmlformats.org/officeDocument/2006/relationships/hyperlink" Target="http://news.moe.gov.ir/Detail.aspx?ANWID=387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ews.moe.gov.ir/Detail.aspx?ANWID=38761" TargetMode="External"/><Relationship Id="rId14" Type="http://schemas.openxmlformats.org/officeDocument/2006/relationships/hyperlink" Target="http://barghnews.com/fa/news/16104/%D8%AC%D8%B2%D8%A6%DB%8C%D8%A7%D8%AA-%D9%BE%D8%B1%D9%88%DA%98%D9%87-%D9%87%D8%A7%DB%8C-%D8%A7%D9%81%D8%AA%D8%AA%D8%A7%D8%AD-%D8%B4%D8%AF%D9%87-%D8%A8%D8%B1%D9%82%DB%8C-%DA%A9%D8%B4%D9%88%D8%B1-%D9%87%D9%85%D8%B2%D9%85%D8%A7%D9%86-%D8%A8%D8%A7-%D8%B9%DB%8C%D8%AF%D9%81%D8%B7%D8%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AD44-B7ED-4419-9E57-F0550BF0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108</cp:revision>
  <cp:lastPrinted>2015-09-07T08:09:00Z</cp:lastPrinted>
  <dcterms:created xsi:type="dcterms:W3CDTF">2016-02-14T06:02:00Z</dcterms:created>
  <dcterms:modified xsi:type="dcterms:W3CDTF">2016-07-09T11:36:00Z</dcterms:modified>
</cp:coreProperties>
</file>