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9" w:rsidRPr="002B3879" w:rsidRDefault="00F5750B" w:rsidP="002B3879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955E10" w:rsidRPr="00955E10" w:rsidRDefault="00955E10" w:rsidP="00955E10">
      <w:pPr>
        <w:pStyle w:val="ListParagraph"/>
        <w:bidi/>
        <w:spacing w:line="360" w:lineRule="auto"/>
        <w:ind w:left="425"/>
        <w:rPr>
          <w:rFonts w:cs="B Nazanin"/>
        </w:rPr>
      </w:pPr>
      <w:r w:rsidRPr="00955E10">
        <w:rPr>
          <w:rFonts w:cs="B Nazanin"/>
          <w:rtl/>
        </w:rPr>
        <w:t>قائم‌مقام وزير نيرو در نخستين سمينار فناوري اطلاعات صنعت آب و برق:</w:t>
      </w:r>
    </w:p>
    <w:p w:rsidR="00955E10" w:rsidRPr="00955E10" w:rsidRDefault="00955E10" w:rsidP="00955E10">
      <w:pPr>
        <w:pStyle w:val="ListParagraph"/>
        <w:numPr>
          <w:ilvl w:val="0"/>
          <w:numId w:val="30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955E10">
          <w:rPr>
            <w:rStyle w:val="Hyperlink"/>
            <w:rFonts w:cs="B Titr"/>
            <w:b/>
            <w:bCs/>
            <w:rtl/>
          </w:rPr>
          <w:t>مزیت بزرگ توسعه فناوری اطلاعات گذار به شفافیت در پاسخگویی به مردم است</w:t>
        </w:r>
      </w:hyperlink>
    </w:p>
    <w:p w:rsidR="00955E10" w:rsidRDefault="00955E10" w:rsidP="00955E10">
      <w:pPr>
        <w:pStyle w:val="ListParagraph"/>
        <w:bidi/>
        <w:spacing w:line="360" w:lineRule="auto"/>
        <w:ind w:left="425"/>
        <w:rPr>
          <w:rFonts w:cs="B Nazanin"/>
        </w:rPr>
      </w:pPr>
      <w:r w:rsidRPr="00955E10">
        <w:rPr>
          <w:rFonts w:cs="B Nazanin"/>
          <w:rtl/>
        </w:rPr>
        <w:t>صنعت آب و برق می‌بایست پیشروتر از سایر صنایع خود را به تکنولوژی‌های نوین روز مجهز نماید؛ در واقع، در عصر اطلاعات با شیوه و راهکارهای گذشته نمی‌توان به ارائه خدمات پرداخت.</w:t>
      </w:r>
    </w:p>
    <w:p w:rsidR="00955E10" w:rsidRDefault="00955E10" w:rsidP="00955E10">
      <w:pPr>
        <w:pStyle w:val="ListParagraph"/>
        <w:bidi/>
        <w:spacing w:line="360" w:lineRule="auto"/>
        <w:ind w:left="425"/>
        <w:rPr>
          <w:rFonts w:cs="B Nazanin"/>
        </w:rPr>
      </w:pPr>
    </w:p>
    <w:p w:rsidR="00955E10" w:rsidRPr="00955E10" w:rsidRDefault="00955E10" w:rsidP="00955E10">
      <w:pPr>
        <w:pStyle w:val="ListParagraph"/>
        <w:bidi/>
        <w:spacing w:line="360" w:lineRule="auto"/>
        <w:ind w:left="425"/>
        <w:rPr>
          <w:rFonts w:cs="B Nazanin"/>
        </w:rPr>
      </w:pPr>
      <w:r w:rsidRPr="00955E10">
        <w:rPr>
          <w:rFonts w:cs="B Nazanin"/>
          <w:rtl/>
        </w:rPr>
        <w:t>برای روز گذشته گزارش شد؛</w:t>
      </w:r>
    </w:p>
    <w:p w:rsidR="00955E10" w:rsidRPr="00955E10" w:rsidRDefault="00955E10" w:rsidP="00955E10">
      <w:pPr>
        <w:pStyle w:val="ListParagraph"/>
        <w:numPr>
          <w:ilvl w:val="0"/>
          <w:numId w:val="29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955E10">
          <w:rPr>
            <w:rStyle w:val="Hyperlink"/>
            <w:rFonts w:cs="B Titr"/>
            <w:b/>
            <w:bCs/>
            <w:rtl/>
          </w:rPr>
          <w:t>پیک مصرف برق در مرز 49 هزار مگاوات</w:t>
        </w:r>
      </w:hyperlink>
    </w:p>
    <w:p w:rsidR="00955E10" w:rsidRPr="00955E10" w:rsidRDefault="00955E10" w:rsidP="00955E10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955E10">
        <w:rPr>
          <w:rFonts w:cs="B Nazanin"/>
          <w:rtl/>
        </w:rPr>
        <w:t>میزان مبادله‌های برون‌مرزی برق ایران با کشورهای همسایه در روز گذشته به 1863 مگاوات رسید.</w:t>
      </w:r>
    </w:p>
    <w:p w:rsidR="00955E10" w:rsidRPr="00955E10" w:rsidRDefault="00955E10" w:rsidP="00955E10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955E10" w:rsidRPr="00955E10" w:rsidRDefault="007B3030" w:rsidP="00955E10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955E10" w:rsidRPr="00955E10">
        <w:rPr>
          <w:rFonts w:cs="B Nazanin"/>
        </w:rPr>
        <w:fldChar w:fldCharType="begin"/>
      </w:r>
      <w:r w:rsidR="00955E10" w:rsidRPr="00955E10">
        <w:rPr>
          <w:rFonts w:cs="B Nazanin"/>
        </w:rPr>
        <w:instrText xml:space="preserve"> HYPERLINK "http://news.tavanir.org.ir/news/news_detail.php?id=80210" </w:instrText>
      </w:r>
      <w:r w:rsidR="00955E10" w:rsidRPr="00955E10">
        <w:rPr>
          <w:rFonts w:cs="B Nazanin"/>
        </w:rPr>
        <w:fldChar w:fldCharType="separate"/>
      </w:r>
    </w:p>
    <w:p w:rsidR="00955E10" w:rsidRPr="00955E10" w:rsidRDefault="00955E10" w:rsidP="00955E10">
      <w:pPr>
        <w:pStyle w:val="ListParagraph"/>
        <w:numPr>
          <w:ilvl w:val="0"/>
          <w:numId w:val="27"/>
        </w:numPr>
        <w:bidi/>
        <w:rPr>
          <w:rStyle w:val="Hyperlink"/>
          <w:rFonts w:cs="B Titr"/>
          <w:b/>
          <w:bCs/>
        </w:rPr>
      </w:pPr>
      <w:r w:rsidRPr="00955E10">
        <w:rPr>
          <w:rStyle w:val="Hyperlink"/>
          <w:rFonts w:cs="B Titr"/>
          <w:b/>
          <w:bCs/>
          <w:rtl/>
        </w:rPr>
        <w:t>افتتاح سامانه خنك كننده توربين هاي گازي نيروگاه كرمان</w:t>
      </w:r>
    </w:p>
    <w:p w:rsidR="001F7C3E" w:rsidRDefault="00955E10" w:rsidP="00955E10">
      <w:pPr>
        <w:bidi/>
        <w:ind w:left="785"/>
        <w:rPr>
          <w:rFonts w:cs="B Nazanin"/>
        </w:rPr>
      </w:pPr>
      <w:r w:rsidRPr="00955E10">
        <w:rPr>
          <w:rFonts w:cs="B Nazanin"/>
        </w:rPr>
        <w:fldChar w:fldCharType="end"/>
      </w:r>
      <w:r w:rsidRPr="00955E10">
        <w:rPr>
          <w:rFonts w:cs="B Nazanin"/>
          <w:rtl/>
        </w:rPr>
        <w:t>آيين افتتاح و بهره برداري رسمي از سامانه خنك كننده هواي ورودي به توربين هاي گازي نيروگاه سيكل تركيبي با حضور جمعي از مسئولان استان در محل اين نيروگاه برگزار شد</w:t>
      </w:r>
      <w:r w:rsidRPr="00955E10">
        <w:rPr>
          <w:rFonts w:cs="B Nazanin"/>
        </w:rPr>
        <w:t>.</w:t>
      </w:r>
    </w:p>
    <w:p w:rsidR="00955E10" w:rsidRDefault="00955E10" w:rsidP="00955E10">
      <w:pPr>
        <w:bidi/>
        <w:ind w:left="785"/>
        <w:rPr>
          <w:rFonts w:cs="B Nazanin"/>
          <w:rtl/>
        </w:rPr>
      </w:pPr>
    </w:p>
    <w:p w:rsidR="001F7C3E" w:rsidRPr="001F7C3E" w:rsidRDefault="007B3030" w:rsidP="001F7C3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955E10" w:rsidRPr="00955E10" w:rsidRDefault="00955E10" w:rsidP="00955E10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1" w:history="1">
        <w:r w:rsidRPr="00955E10">
          <w:rPr>
            <w:rStyle w:val="Hyperlink"/>
            <w:rFonts w:cs="B Titr"/>
            <w:b/>
            <w:bCs/>
            <w:rtl/>
          </w:rPr>
          <w:t>کاهش 4درصدی تلفات شبکه برق کشور</w:t>
        </w:r>
      </w:hyperlink>
    </w:p>
    <w:p w:rsidR="00955E10" w:rsidRDefault="00955E10" w:rsidP="00955E10">
      <w:pPr>
        <w:pStyle w:val="ListParagraph"/>
        <w:bidi/>
        <w:spacing w:line="360" w:lineRule="auto"/>
        <w:rPr>
          <w:rFonts w:cs="B Nazanin"/>
          <w:lang w:bidi="fa-IR"/>
        </w:rPr>
      </w:pPr>
      <w:r w:rsidRPr="00955E10">
        <w:rPr>
          <w:rFonts w:cs="B Nazanin"/>
          <w:rtl/>
        </w:rPr>
        <w:t>معاون هماهنگی توزیع شرکت توانیر گفت : هدر رفت برق در شبکه توزیع امسال از 15 درصد به 11 درصد رسیده است. با کاهش 4 درصدی هدر رفت برق حدود 220 میلیارد تومان از هزینه های تولید و توزیع برق کاهش یافت</w:t>
      </w:r>
      <w:r w:rsidRPr="00955E10">
        <w:rPr>
          <w:rFonts w:cs="B Nazanin"/>
          <w:lang w:bidi="fa-IR"/>
        </w:rPr>
        <w:t>.</w:t>
      </w:r>
    </w:p>
    <w:p w:rsidR="00955E10" w:rsidRDefault="00955E10" w:rsidP="00955E10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955E10" w:rsidRPr="00955E10" w:rsidRDefault="00955E10" w:rsidP="00955E10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2" w:history="1">
        <w:r w:rsidRPr="00955E10">
          <w:rPr>
            <w:rStyle w:val="Hyperlink"/>
            <w:rFonts w:cs="B Titr"/>
            <w:b/>
            <w:bCs/>
            <w:rtl/>
          </w:rPr>
          <w:t>احداث نیروگاه 1.4 گیگاواتی هرمزگان توسط روسیه</w:t>
        </w:r>
      </w:hyperlink>
    </w:p>
    <w:p w:rsidR="00955E10" w:rsidRPr="00955E10" w:rsidRDefault="00955E10" w:rsidP="00955E10">
      <w:pPr>
        <w:pStyle w:val="ListParagraph"/>
        <w:bidi/>
        <w:spacing w:line="360" w:lineRule="auto"/>
        <w:rPr>
          <w:rFonts w:cs="B Nazanin"/>
          <w:lang w:bidi="fa-IR"/>
        </w:rPr>
      </w:pPr>
      <w:r w:rsidRPr="00955E10">
        <w:rPr>
          <w:rFonts w:cs="B Nazanin"/>
          <w:rtl/>
        </w:rPr>
        <w:t xml:space="preserve">روزنامه روسی کامرسانت از توافق یک میلیارد یورویی تهران و مسکو برای ساخت یک نیروگاه برق با ظرفیت </w:t>
      </w:r>
      <w:r w:rsidRPr="00955E10">
        <w:rPr>
          <w:rFonts w:cs="B Nazanin"/>
          <w:rtl/>
          <w:lang w:bidi="fa-IR"/>
        </w:rPr>
        <w:t>۱.۴</w:t>
      </w:r>
      <w:r w:rsidRPr="00955E10">
        <w:rPr>
          <w:rFonts w:cs="B Nazanin"/>
          <w:rtl/>
        </w:rPr>
        <w:t xml:space="preserve"> گیگاواتی خبر داد</w:t>
      </w:r>
      <w:r w:rsidRPr="00955E10">
        <w:rPr>
          <w:rFonts w:cs="B Nazanin"/>
          <w:lang w:bidi="fa-IR"/>
        </w:rPr>
        <w:t>.</w:t>
      </w:r>
    </w:p>
    <w:p w:rsidR="00955E10" w:rsidRPr="00955E10" w:rsidRDefault="00955E10" w:rsidP="00955E10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955E10" w:rsidRPr="00955E10" w:rsidRDefault="00955E10" w:rsidP="00955E10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3" w:history="1">
        <w:r w:rsidRPr="00955E10">
          <w:rPr>
            <w:rStyle w:val="Hyperlink"/>
            <w:rFonts w:cs="B Titr"/>
            <w:b/>
            <w:bCs/>
            <w:rtl/>
          </w:rPr>
          <w:t>برخورد کامیون با دکل فشار قوی برق در کمربندی شهرستان نور+تصاویر</w:t>
        </w:r>
      </w:hyperlink>
    </w:p>
    <w:p w:rsidR="00955E10" w:rsidRDefault="00955E10" w:rsidP="00955E10">
      <w:pPr>
        <w:pStyle w:val="ListParagraph"/>
        <w:bidi/>
        <w:spacing w:line="360" w:lineRule="auto"/>
        <w:rPr>
          <w:rFonts w:cs="B Nazanin"/>
        </w:rPr>
      </w:pPr>
      <w:r w:rsidRPr="00955E10">
        <w:rPr>
          <w:rFonts w:cs="B Nazanin"/>
          <w:rtl/>
        </w:rPr>
        <w:lastRenderedPageBreak/>
        <w:t>تعداد مرگ و میرهای ناشی ازبرق گرفتگی کمتر از تعداد مرگ و میرهای ناشی از تصادف با تجهیزات برقی مثل تیر و دکل و... است. جای این تیر و دکل ها اشتباست یا همشهریان ما نمیدانند کجا تصادف کنند؟</w:t>
      </w:r>
    </w:p>
    <w:p w:rsidR="00955E10" w:rsidRDefault="00955E10" w:rsidP="00955E10">
      <w:pPr>
        <w:pStyle w:val="ListParagraph"/>
        <w:bidi/>
        <w:spacing w:line="360" w:lineRule="auto"/>
        <w:rPr>
          <w:rFonts w:cs="B Nazanin"/>
        </w:rPr>
      </w:pPr>
    </w:p>
    <w:p w:rsidR="00955E10" w:rsidRPr="00955E10" w:rsidRDefault="00142CC8" w:rsidP="00955E1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955E10" w:rsidRPr="00955E10" w:rsidRDefault="00955E10" w:rsidP="00955E10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4" w:history="1">
        <w:r w:rsidRPr="00955E10">
          <w:rPr>
            <w:rStyle w:val="Hyperlink"/>
            <w:rFonts w:cs="B Titr" w:hint="cs"/>
            <w:rtl/>
          </w:rPr>
          <w:t xml:space="preserve">ظرفیت تولید برق ایران از مرز </w:t>
        </w:r>
        <w:r w:rsidRPr="00955E10">
          <w:rPr>
            <w:rStyle w:val="Hyperlink"/>
            <w:rFonts w:cs="B Titr" w:hint="cs"/>
            <w:rtl/>
            <w:lang w:bidi="fa-IR"/>
          </w:rPr>
          <w:t>۷۴</w:t>
        </w:r>
        <w:r w:rsidRPr="00955E10">
          <w:rPr>
            <w:rStyle w:val="Hyperlink"/>
            <w:rFonts w:cs="B Titr" w:hint="cs"/>
            <w:rtl/>
          </w:rPr>
          <w:t xml:space="preserve"> هزار مگاوات عبور کرد</w:t>
        </w:r>
      </w:hyperlink>
    </w:p>
    <w:p w:rsidR="00955E10" w:rsidRDefault="00955E10" w:rsidP="00955E10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955E10">
        <w:rPr>
          <w:rFonts w:cs="B Nazanin" w:hint="cs"/>
          <w:rtl/>
        </w:rPr>
        <w:t xml:space="preserve">با بهره‌برداری از واحد دوم بخش گاز نیروگاه گل گهر، ظرفیت تولید برق ایران از مرز </w:t>
      </w:r>
      <w:r w:rsidRPr="00955E10">
        <w:rPr>
          <w:rFonts w:cs="B Nazanin" w:hint="cs"/>
          <w:rtl/>
          <w:lang w:bidi="fa-IR"/>
        </w:rPr>
        <w:t>۷۴</w:t>
      </w:r>
      <w:r w:rsidRPr="00955E10">
        <w:rPr>
          <w:rFonts w:cs="B Nazanin" w:hint="cs"/>
          <w:rtl/>
        </w:rPr>
        <w:t xml:space="preserve"> هزار مگاوات عبور کرد</w:t>
      </w:r>
      <w:r w:rsidRPr="00955E10">
        <w:rPr>
          <w:rFonts w:cs="B Nazanin" w:hint="cs"/>
        </w:rPr>
        <w:t>.</w:t>
      </w:r>
    </w:p>
    <w:p w:rsidR="00DD1017" w:rsidRDefault="00DD1017" w:rsidP="00DD101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DD1017" w:rsidRPr="00955E10" w:rsidRDefault="00DD1017" w:rsidP="00DD101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</w:rPr>
      </w:pPr>
    </w:p>
    <w:p w:rsidR="00DD1017" w:rsidRPr="00DD1017" w:rsidRDefault="00DD1017" w:rsidP="00DD1017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5" w:tgtFrame="_blank" w:history="1">
        <w:r w:rsidRPr="00DD1017">
          <w:rPr>
            <w:rStyle w:val="Hyperlink"/>
            <w:rFonts w:cs="B Titr"/>
            <w:rtl/>
          </w:rPr>
          <w:t>اصلاح تعرفه، راهکاری برای تامین منابع مالی افزایش ظرفیت تولید برق</w:t>
        </w:r>
      </w:hyperlink>
    </w:p>
    <w:p w:rsidR="00DD1017" w:rsidRPr="00DD1017" w:rsidRDefault="00DD1017" w:rsidP="00DD101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DD1017">
        <w:rPr>
          <w:rFonts w:cs="B Nazanin"/>
          <w:rtl/>
        </w:rPr>
        <w:t>یکی از راهکارهایی که برخی از کشورهای پیشرفته برای کنترل، کاهش مصرف برق و اصلاح نظام اقتصادی صنعت برق خود ارائه کرده اند به کار گیری نظام تعرفه‌گذاری پلکانی-افزایشی است</w:t>
      </w:r>
      <w:r w:rsidRPr="00DD1017">
        <w:rPr>
          <w:rFonts w:cs="B Nazanin"/>
        </w:rPr>
        <w:t>.</w:t>
      </w:r>
    </w:p>
    <w:p w:rsidR="00346739" w:rsidRPr="00DD1017" w:rsidRDefault="00346739" w:rsidP="00DD1017">
      <w:pPr>
        <w:tabs>
          <w:tab w:val="right" w:pos="6662"/>
        </w:tabs>
        <w:bidi/>
        <w:spacing w:line="360" w:lineRule="auto"/>
        <w:rPr>
          <w:rFonts w:cs="B Nazanin"/>
        </w:rPr>
      </w:pPr>
    </w:p>
    <w:p w:rsidR="001F7C3E" w:rsidRPr="001F7C3E" w:rsidRDefault="00C572A5" w:rsidP="001F7C3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1F7C3E" w:rsidRPr="001F7C3E" w:rsidRDefault="000F2C90" w:rsidP="001F7C3E">
      <w:pPr>
        <w:pStyle w:val="ListParagraph"/>
        <w:numPr>
          <w:ilvl w:val="0"/>
          <w:numId w:val="18"/>
        </w:numPr>
        <w:bidi/>
        <w:rPr>
          <w:rFonts w:cs="B Titr"/>
          <w:lang w:bidi="fa-IR"/>
        </w:rPr>
      </w:pPr>
      <w:hyperlink r:id="rId16" w:history="1">
        <w:r w:rsidR="001F7C3E" w:rsidRPr="001F7C3E">
          <w:rPr>
            <w:rStyle w:val="Hyperlink"/>
            <w:rFonts w:cs="B Titr"/>
            <w:rtl/>
          </w:rPr>
          <w:t xml:space="preserve">آمادگي شركت برق منطقه اي يزد براي عبور از پيك بار تابستان </w:t>
        </w:r>
        <w:r w:rsidR="001F7C3E" w:rsidRPr="001F7C3E">
          <w:rPr>
            <w:rStyle w:val="Hyperlink"/>
            <w:rFonts w:cs="B Titr"/>
            <w:rtl/>
            <w:lang w:bidi="fa-IR"/>
          </w:rPr>
          <w:t>۹۵</w:t>
        </w:r>
        <w:r w:rsidR="001F7C3E" w:rsidRPr="001F7C3E">
          <w:rPr>
            <w:rStyle w:val="Hyperlink"/>
            <w:rFonts w:cs="B Titr"/>
            <w:rtl/>
          </w:rPr>
          <w:t xml:space="preserve"> با همكاري مشتركين بزرگ استان</w:t>
        </w:r>
      </w:hyperlink>
    </w:p>
    <w:p w:rsidR="001F7C3E" w:rsidRDefault="001F7C3E" w:rsidP="001F7C3E">
      <w:pPr>
        <w:bidi/>
        <w:rPr>
          <w:rFonts w:cs="B Nazanin"/>
        </w:rPr>
      </w:pPr>
      <w:r w:rsidRPr="001F7C3E">
        <w:rPr>
          <w:rFonts w:cs="B Nazanin"/>
          <w:rtl/>
        </w:rPr>
        <w:t xml:space="preserve">قدس آنلاین- یزد : كارشناس مسئول مدیریت مصرف شركت برق منطقه‌اي يزد از آمادگي كامل شرکت براي اجراي طرح‌هاي پيك‌سايي خبر داد و اقدامات و برنامه‌های این شركت را به منظور تامين برق مطمئن و پايدار و پيشگيري از وقوع احتمالي خاموشي براي عبور از پیک بار تابستان </w:t>
      </w:r>
      <w:r w:rsidRPr="001F7C3E">
        <w:rPr>
          <w:rFonts w:cs="B Nazanin"/>
          <w:rtl/>
          <w:lang w:bidi="fa-IR"/>
        </w:rPr>
        <w:t>۹۵</w:t>
      </w:r>
      <w:r w:rsidRPr="001F7C3E">
        <w:rPr>
          <w:rFonts w:cs="B Nazanin"/>
          <w:rtl/>
        </w:rPr>
        <w:t xml:space="preserve"> را تشريح كرد.</w:t>
      </w:r>
    </w:p>
    <w:p w:rsidR="00DD1017" w:rsidRDefault="00DD1017" w:rsidP="00DD1017">
      <w:pPr>
        <w:bidi/>
        <w:rPr>
          <w:rFonts w:cs="B Nazanin"/>
          <w:rtl/>
        </w:rPr>
      </w:pPr>
    </w:p>
    <w:p w:rsidR="00DD1017" w:rsidRPr="00DD1017" w:rsidRDefault="00DD1017" w:rsidP="00DD1017">
      <w:pPr>
        <w:bidi/>
        <w:rPr>
          <w:rFonts w:cs="B Nazanin"/>
          <w:lang w:bidi="fa-IR"/>
        </w:rPr>
      </w:pPr>
      <w:r w:rsidRPr="00DD1017">
        <w:rPr>
          <w:rFonts w:cs="B Nazanin"/>
          <w:rtl/>
        </w:rPr>
        <w:t>استاندار یزد</w:t>
      </w:r>
      <w:r w:rsidRPr="00DD1017">
        <w:rPr>
          <w:rFonts w:cs="B Nazanin"/>
          <w:lang w:bidi="fa-IR"/>
        </w:rPr>
        <w:t>:</w:t>
      </w:r>
    </w:p>
    <w:p w:rsidR="001F7C3E" w:rsidRDefault="00DD1017" w:rsidP="00DD1017">
      <w:pPr>
        <w:bidi/>
        <w:rPr>
          <w:rFonts w:cs="B Titr"/>
          <w:lang w:bidi="fa-IR"/>
        </w:rPr>
      </w:pPr>
      <w:hyperlink r:id="rId17" w:tgtFrame="_blank" w:tooltip="1395/5/11" w:history="1">
        <w:r w:rsidRPr="00DD1017">
          <w:rPr>
            <w:rStyle w:val="Hyperlink"/>
            <w:rFonts w:cs="B Titr" w:hint="cs"/>
            <w:rtl/>
          </w:rPr>
          <w:t>شورای برنامه‌ریزی محل تلاش برای توسعه بیش از پیش استان است</w:t>
        </w:r>
      </w:hyperlink>
    </w:p>
    <w:p w:rsidR="00DD1017" w:rsidRPr="00DD1017" w:rsidRDefault="00DD1017" w:rsidP="00DD1017">
      <w:pPr>
        <w:bidi/>
        <w:rPr>
          <w:rFonts w:cs="B Nazanin"/>
          <w:rtl/>
          <w:lang w:bidi="fa-IR"/>
        </w:rPr>
      </w:pPr>
      <w:r w:rsidRPr="00DD1017">
        <w:rPr>
          <w:rFonts w:cs="B Nazanin" w:hint="cs"/>
          <w:rtl/>
          <w:lang w:bidi="fa-IR"/>
        </w:rPr>
        <w:t>استاندار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یزد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با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اشاره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به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ضرورت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همفکری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و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تبادل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نظر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مدیران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اجرایی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در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راستای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رفع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مشکلات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استان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گفت</w:t>
      </w:r>
      <w:r w:rsidRPr="00DD1017">
        <w:rPr>
          <w:rFonts w:cs="B Nazanin"/>
          <w:rtl/>
          <w:lang w:bidi="fa-IR"/>
        </w:rPr>
        <w:t xml:space="preserve">: </w:t>
      </w:r>
      <w:r w:rsidRPr="00DD1017">
        <w:rPr>
          <w:rFonts w:cs="B Nazanin" w:hint="cs"/>
          <w:rtl/>
          <w:lang w:bidi="fa-IR"/>
        </w:rPr>
        <w:t>شورای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برنامه‌ریزی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محل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اتخاذ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تصمیمات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سازنده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و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گره‌گشا</w:t>
      </w:r>
      <w:r w:rsidRPr="00DD1017">
        <w:rPr>
          <w:rFonts w:cs="B Nazanin"/>
          <w:rtl/>
          <w:lang w:bidi="fa-IR"/>
        </w:rPr>
        <w:t xml:space="preserve"> </w:t>
      </w:r>
      <w:r w:rsidRPr="00DD1017">
        <w:rPr>
          <w:rFonts w:cs="B Nazanin" w:hint="cs"/>
          <w:rtl/>
          <w:lang w:bidi="fa-IR"/>
        </w:rPr>
        <w:t>است</w:t>
      </w:r>
      <w:r w:rsidRPr="00DD1017">
        <w:rPr>
          <w:rFonts w:cs="B Nazanin"/>
          <w:rtl/>
          <w:lang w:bidi="fa-IR"/>
        </w:rPr>
        <w:t>.</w:t>
      </w:r>
    </w:p>
    <w:p w:rsidR="00DD1017" w:rsidRPr="00DD1017" w:rsidRDefault="00DD1017" w:rsidP="00DD1017">
      <w:pPr>
        <w:bidi/>
        <w:rPr>
          <w:rFonts w:cs="B Titr"/>
          <w:lang w:bidi="fa-IR"/>
        </w:rPr>
      </w:pPr>
    </w:p>
    <w:p w:rsidR="00346739" w:rsidRPr="0036534C" w:rsidRDefault="00346739" w:rsidP="00346739">
      <w:pPr>
        <w:bidi/>
        <w:rPr>
          <w:rFonts w:cs="B Nazanin"/>
          <w:lang w:bidi="fa-IR"/>
        </w:rPr>
      </w:pPr>
    </w:p>
    <w:p w:rsidR="00836C07" w:rsidRPr="00B372F5" w:rsidRDefault="00836C07" w:rsidP="00B372F5">
      <w:pPr>
        <w:bidi/>
        <w:rPr>
          <w:rFonts w:cs="B Nazanin"/>
          <w:rtl/>
          <w:lang w:bidi="fa-IR"/>
        </w:rPr>
      </w:pPr>
    </w:p>
    <w:sectPr w:rsidR="00836C07" w:rsidRPr="00B372F5" w:rsidSect="00BE31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90" w:rsidRDefault="000F2C90" w:rsidP="00FB6D87">
      <w:pPr>
        <w:spacing w:after="0" w:line="240" w:lineRule="auto"/>
      </w:pPr>
      <w:r>
        <w:separator/>
      </w:r>
    </w:p>
  </w:endnote>
  <w:endnote w:type="continuationSeparator" w:id="0">
    <w:p w:rsidR="000F2C90" w:rsidRDefault="000F2C90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C062A5" w:rsidRPr="00C062A5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90" w:rsidRDefault="000F2C90" w:rsidP="00FB6D87">
      <w:pPr>
        <w:spacing w:after="0" w:line="240" w:lineRule="auto"/>
      </w:pPr>
      <w:r>
        <w:separator/>
      </w:r>
    </w:p>
  </w:footnote>
  <w:footnote w:type="continuationSeparator" w:id="0">
    <w:p w:rsidR="000F2C90" w:rsidRDefault="000F2C90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6BD6630A" wp14:editId="1AA25EF0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C062A5" w:rsidP="00C062A5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1F7C3E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2</w:t>
    </w:r>
    <w:bookmarkStart w:id="0" w:name="_GoBack"/>
    <w:bookmarkEnd w:id="0"/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j0115834"/>
      </v:shape>
    </w:pict>
  </w:numPicBullet>
  <w:abstractNum w:abstractNumId="0">
    <w:nsid w:val="05303E4C"/>
    <w:multiLevelType w:val="hybridMultilevel"/>
    <w:tmpl w:val="790C42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73EB4"/>
    <w:multiLevelType w:val="hybridMultilevel"/>
    <w:tmpl w:val="8F8EB5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4460887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921"/>
    <w:multiLevelType w:val="hybridMultilevel"/>
    <w:tmpl w:val="3C504D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A2945BE"/>
    <w:multiLevelType w:val="hybridMultilevel"/>
    <w:tmpl w:val="B7D869C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A33429F"/>
    <w:multiLevelType w:val="hybridMultilevel"/>
    <w:tmpl w:val="1B94672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997C85"/>
    <w:multiLevelType w:val="hybridMultilevel"/>
    <w:tmpl w:val="15A00F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4341E75"/>
    <w:multiLevelType w:val="hybridMultilevel"/>
    <w:tmpl w:val="3490CF0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B37299C"/>
    <w:multiLevelType w:val="hybridMultilevel"/>
    <w:tmpl w:val="22E4D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7384E"/>
    <w:multiLevelType w:val="hybridMultilevel"/>
    <w:tmpl w:val="8BCA259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A7307D9"/>
    <w:multiLevelType w:val="hybridMultilevel"/>
    <w:tmpl w:val="94B0B5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B0C6C5B"/>
    <w:multiLevelType w:val="hybridMultilevel"/>
    <w:tmpl w:val="6F80ED2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DA34859"/>
    <w:multiLevelType w:val="hybridMultilevel"/>
    <w:tmpl w:val="64047EE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F167B86"/>
    <w:multiLevelType w:val="hybridMultilevel"/>
    <w:tmpl w:val="26C8411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7DF73E7"/>
    <w:multiLevelType w:val="hybridMultilevel"/>
    <w:tmpl w:val="0066975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C5B7DCB"/>
    <w:multiLevelType w:val="hybridMultilevel"/>
    <w:tmpl w:val="515809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DD3"/>
    <w:multiLevelType w:val="hybridMultilevel"/>
    <w:tmpl w:val="EEBA1E7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3F359AA"/>
    <w:multiLevelType w:val="hybridMultilevel"/>
    <w:tmpl w:val="500C45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6E2517A"/>
    <w:multiLevelType w:val="hybridMultilevel"/>
    <w:tmpl w:val="27B6CE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A8B5AC7"/>
    <w:multiLevelType w:val="hybridMultilevel"/>
    <w:tmpl w:val="855A5E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B657D27"/>
    <w:multiLevelType w:val="hybridMultilevel"/>
    <w:tmpl w:val="CA68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F213E"/>
    <w:multiLevelType w:val="hybridMultilevel"/>
    <w:tmpl w:val="01E02C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F7D092F"/>
    <w:multiLevelType w:val="hybridMultilevel"/>
    <w:tmpl w:val="ED267CA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36F768C"/>
    <w:multiLevelType w:val="hybridMultilevel"/>
    <w:tmpl w:val="FC9EC66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41B2F96"/>
    <w:multiLevelType w:val="hybridMultilevel"/>
    <w:tmpl w:val="98F8D2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AF7791"/>
    <w:multiLevelType w:val="hybridMultilevel"/>
    <w:tmpl w:val="EEF83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11234"/>
    <w:multiLevelType w:val="hybridMultilevel"/>
    <w:tmpl w:val="0FDCB3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7153D9B"/>
    <w:multiLevelType w:val="hybridMultilevel"/>
    <w:tmpl w:val="50729D3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9A638EC"/>
    <w:multiLevelType w:val="hybridMultilevel"/>
    <w:tmpl w:val="2E76CD4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8"/>
  </w:num>
  <w:num w:numId="5">
    <w:abstractNumId w:val="2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0"/>
  </w:num>
  <w:num w:numId="15">
    <w:abstractNumId w:val="21"/>
  </w:num>
  <w:num w:numId="16">
    <w:abstractNumId w:val="12"/>
  </w:num>
  <w:num w:numId="17">
    <w:abstractNumId w:val="15"/>
  </w:num>
  <w:num w:numId="18">
    <w:abstractNumId w:val="29"/>
  </w:num>
  <w:num w:numId="19">
    <w:abstractNumId w:val="19"/>
  </w:num>
  <w:num w:numId="20">
    <w:abstractNumId w:val="1"/>
  </w:num>
  <w:num w:numId="21">
    <w:abstractNumId w:val="6"/>
  </w:num>
  <w:num w:numId="22">
    <w:abstractNumId w:val="22"/>
  </w:num>
  <w:num w:numId="23">
    <w:abstractNumId w:val="14"/>
  </w:num>
  <w:num w:numId="24">
    <w:abstractNumId w:val="23"/>
  </w:num>
  <w:num w:numId="25">
    <w:abstractNumId w:val="20"/>
  </w:num>
  <w:num w:numId="26">
    <w:abstractNumId w:val="18"/>
  </w:num>
  <w:num w:numId="27">
    <w:abstractNumId w:val="17"/>
  </w:num>
  <w:num w:numId="28">
    <w:abstractNumId w:val="4"/>
  </w:num>
  <w:num w:numId="29">
    <w:abstractNumId w:val="28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A4894"/>
    <w:rsid w:val="000D3989"/>
    <w:rsid w:val="000D4B9A"/>
    <w:rsid w:val="000D5FEB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D07BF"/>
    <w:rsid w:val="001D0E77"/>
    <w:rsid w:val="001E044D"/>
    <w:rsid w:val="001E541F"/>
    <w:rsid w:val="001F2149"/>
    <w:rsid w:val="001F5934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C2544"/>
    <w:rsid w:val="00AC4266"/>
    <w:rsid w:val="00AC52A3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656/%D8%A8%D8%B1%D8%AE%D9%88%D8%B1%D8%AF-%DA%A9%D8%A7%D9%85%DB%8C%D9%88%D9%86-%D8%A8%D8%A7-%D8%AF%DA%A9%D9%84-%D9%81%D8%B4%D8%A7%D8%B1-%D9%82%D9%88%DB%8C-%D8%A8%D8%B1%D9%82-%D8%AF%D8%B1-%DA%A9%D9%85%D8%B1%D8%A8%D9%86%D8%AF%DB%8C-%D8%B4%D9%87%D8%B1%D8%B3%D8%AA%D8%A7%D9%86-%D9%86%D9%88%D8%B1%D8%AA%D8%B5%D8%A7%D9%88%DB%8C%D8%B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651/%D8%A7%D8%AD%D8%AF%D8%A7%D8%AB-%D9%86%DB%8C%D8%B1%D9%88%DA%AF%D8%A7%D9%87-14-%DA%AF%DB%8C%DA%AF%D8%A7%D9%88%D8%A7%D8%AA%DB%8C-%D9%87%D8%B1%D9%85%D8%B2%DA%AF%D8%A7%D9%86-%D8%AA%D9%88%D8%B3%D8%B7-%D8%B1%D9%88%D8%B3%DB%8C%D9%87" TargetMode="External"/><Relationship Id="rId17" Type="http://schemas.openxmlformats.org/officeDocument/2006/relationships/hyperlink" Target="http://yazd.isna.ir/Default.aspx?NSID=5&amp;SSLID=46&amp;NID=432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qudsonline.ir/detail/News/4074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6654/%DA%A9%D8%A7%D9%87%D8%B4-4%D8%AF%D8%B1%D8%B5%D8%AF%DB%8C-%D8%AA%D9%84%D9%81%D8%A7%D8%AA-%D8%B4%D8%A8%DA%A9%D9%87-%D8%A8%D8%B1%D9%82-%DA%A9%D8%B4%D9%88%D8%B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gju.org/news/186246/%D8%A7%D8%B5%D9%84%D8%A7%D8%AD-%D8%AA%D8%B9%D8%B1%D9%81%D9%87-%D8%B1%D8%A7%D9%87%DA%A9%D8%A7%D8%B1%DB%8C-%D8%A8%D8%B1%D8%A7%DB%8C-%D8%AA%D8%A7%D9%85%DB%8C%D9%86-%D9%85%D9%86%D8%A7%D8%A8%D8%B9-%D9%85%D8%A7%D9%84%DB%8C-%D8%A7%D9%81%D8%B2%D8%A7%DB%8C%D8%B4-%D8%B8%D8%B1%D9%81%DB%8C%D8%AA-%D8%AA%D9%88%D9%84%DB%8C%D8%AF-%D8%A8%D8%B1%D9%82" TargetMode="External"/><Relationship Id="rId23" Type="http://schemas.openxmlformats.org/officeDocument/2006/relationships/footer" Target="footer3.xml"/><Relationship Id="rId10" Type="http://schemas.openxmlformats.org/officeDocument/2006/relationships/hyperlink" Target="http://news.moe.gov.ir/Detail.aspx?ANWID=39196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199" TargetMode="External"/><Relationship Id="rId14" Type="http://schemas.openxmlformats.org/officeDocument/2006/relationships/hyperlink" Target="http://www.qumpress.ir/153251/%D8%B8%D8%B1%D9%81%DB%8C%D8%AA-%D8%AA%D9%88%D9%84%DB%8C%D8%AF-%D8%A7%DB%8C%D8%B1%D8%A7%D9%86-%D9%87%D8%B2%D8%A7%D8%B1-%D9%85%DA%AF%D8%A7%D9%88%D8%A7%D8%AA-%D8%B9%D8%A8%D9%88%D8%B1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46DA-21A8-40EE-BFF4-53A62E1D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123</cp:revision>
  <cp:lastPrinted>2015-09-07T08:09:00Z</cp:lastPrinted>
  <dcterms:created xsi:type="dcterms:W3CDTF">2016-02-14T06:02:00Z</dcterms:created>
  <dcterms:modified xsi:type="dcterms:W3CDTF">2016-08-02T12:00:00Z</dcterms:modified>
</cp:coreProperties>
</file>