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9" w:rsidRPr="002B3879" w:rsidRDefault="00F5750B" w:rsidP="002B3879">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6E2840" w:rsidRPr="006E2840" w:rsidRDefault="006E2840" w:rsidP="006E2840">
      <w:pPr>
        <w:pStyle w:val="ListParagraph"/>
        <w:bidi/>
        <w:spacing w:line="360" w:lineRule="auto"/>
        <w:ind w:left="425"/>
        <w:rPr>
          <w:rFonts w:cs="B Nazanin"/>
        </w:rPr>
      </w:pPr>
      <w:r w:rsidRPr="006E2840">
        <w:rPr>
          <w:rFonts w:cs="B Nazanin"/>
          <w:rtl/>
        </w:rPr>
        <w:t>معاون برق و انرژی وزیر نیرو مطرح کرد:</w:t>
      </w:r>
    </w:p>
    <w:p w:rsidR="006E2840" w:rsidRPr="006E2840" w:rsidRDefault="006E2840" w:rsidP="006E2840">
      <w:pPr>
        <w:pStyle w:val="ListParagraph"/>
        <w:numPr>
          <w:ilvl w:val="0"/>
          <w:numId w:val="44"/>
        </w:numPr>
        <w:bidi/>
        <w:spacing w:line="360" w:lineRule="auto"/>
        <w:rPr>
          <w:rFonts w:cs="B Titr"/>
          <w:rtl/>
        </w:rPr>
      </w:pPr>
      <w:hyperlink r:id="rId9" w:tgtFrame="_blank" w:history="1">
        <w:r w:rsidRPr="006E2840">
          <w:rPr>
            <w:rStyle w:val="Hyperlink"/>
            <w:rFonts w:cs="B Titr"/>
            <w:b/>
            <w:bCs/>
            <w:rtl/>
          </w:rPr>
          <w:t>اعتمادسازی و دستیابی به بازارهای بین‌المللی؛ رویکرد وزارت نیرو در قراردادهای خارجی</w:t>
        </w:r>
      </w:hyperlink>
    </w:p>
    <w:p w:rsidR="006E2840" w:rsidRDefault="006E2840" w:rsidP="006E2840">
      <w:pPr>
        <w:pStyle w:val="ListParagraph"/>
        <w:bidi/>
        <w:spacing w:line="360" w:lineRule="auto"/>
        <w:ind w:left="425"/>
        <w:rPr>
          <w:rFonts w:cs="B Nazanin"/>
        </w:rPr>
      </w:pPr>
      <w:r w:rsidRPr="006E2840">
        <w:rPr>
          <w:rFonts w:cs="B Nazanin"/>
          <w:rtl/>
        </w:rPr>
        <w:t>از سال گذشته تاکنون نیروگاه‌های زیادی در مدار قرار گرفته و روز گذشته با قرارگرفتن نیروگاه سیرجان در مدار میزان 1400 مگاوات به ظرفیت نیروگاه‌های کشور اضافه شد.</w:t>
      </w:r>
    </w:p>
    <w:p w:rsidR="006E2840" w:rsidRDefault="006E2840" w:rsidP="006E2840">
      <w:pPr>
        <w:pStyle w:val="ListParagraph"/>
        <w:bidi/>
        <w:spacing w:line="360" w:lineRule="auto"/>
        <w:ind w:left="425"/>
        <w:rPr>
          <w:rFonts w:cs="B Nazanin"/>
        </w:rPr>
      </w:pPr>
    </w:p>
    <w:p w:rsidR="006E2840" w:rsidRPr="006E2840" w:rsidRDefault="006E2840" w:rsidP="006E2840">
      <w:pPr>
        <w:pStyle w:val="ListParagraph"/>
        <w:bidi/>
        <w:spacing w:line="360" w:lineRule="auto"/>
        <w:ind w:left="425"/>
        <w:rPr>
          <w:rFonts w:cs="B Nazanin"/>
        </w:rPr>
      </w:pPr>
      <w:r w:rsidRPr="006E2840">
        <w:rPr>
          <w:rFonts w:cs="B Nazanin"/>
          <w:rtl/>
        </w:rPr>
        <w:t>براي اولين بار در 24 روز گذشته ثبت شد؛</w:t>
      </w:r>
    </w:p>
    <w:p w:rsidR="006E2840" w:rsidRPr="006E2840" w:rsidRDefault="006E2840" w:rsidP="006E2840">
      <w:pPr>
        <w:pStyle w:val="ListParagraph"/>
        <w:numPr>
          <w:ilvl w:val="0"/>
          <w:numId w:val="44"/>
        </w:numPr>
        <w:bidi/>
        <w:spacing w:line="360" w:lineRule="auto"/>
        <w:rPr>
          <w:rFonts w:cs="B Titr"/>
          <w:rtl/>
        </w:rPr>
      </w:pPr>
      <w:hyperlink r:id="rId10" w:tgtFrame="_blank" w:history="1">
        <w:r w:rsidRPr="006E2840">
          <w:rPr>
            <w:rStyle w:val="Hyperlink"/>
            <w:rFonts w:cs="B Titr"/>
            <w:b/>
            <w:bCs/>
            <w:rtl/>
          </w:rPr>
          <w:t>پيک مصرف برق روزانه و شبانه بيش از 50 هزار مگاوات شد</w:t>
        </w:r>
      </w:hyperlink>
    </w:p>
    <w:p w:rsidR="006E2840" w:rsidRPr="006E2840" w:rsidRDefault="006E2840" w:rsidP="006E2840">
      <w:pPr>
        <w:pStyle w:val="ListParagraph"/>
        <w:bidi/>
        <w:spacing w:line="360" w:lineRule="auto"/>
        <w:ind w:left="425"/>
        <w:rPr>
          <w:rFonts w:cs="B Nazanin"/>
          <w:rtl/>
        </w:rPr>
      </w:pPr>
      <w:r w:rsidRPr="006E2840">
        <w:rPr>
          <w:rFonts w:cs="B Nazanin"/>
          <w:rtl/>
        </w:rPr>
        <w:t>ذخيره نيروگاهي در اين روز معادل يک هزار و 941 مگاوات گزارش شد که در مقايسه با مدت مشابه ديروز 124 مگاوات افزايش نشان مي‌دهد.</w:t>
      </w:r>
    </w:p>
    <w:p w:rsidR="006E2840" w:rsidRDefault="006E2840" w:rsidP="006E2840">
      <w:pPr>
        <w:pStyle w:val="ListParagraph"/>
        <w:bidi/>
        <w:spacing w:line="360" w:lineRule="auto"/>
        <w:ind w:left="425"/>
        <w:rPr>
          <w:rFonts w:cs="B Nazanin"/>
        </w:rPr>
      </w:pPr>
    </w:p>
    <w:p w:rsidR="006E2840" w:rsidRPr="006E2840" w:rsidRDefault="006E2840" w:rsidP="006E2840">
      <w:pPr>
        <w:pStyle w:val="ListParagraph"/>
        <w:bidi/>
        <w:spacing w:line="360" w:lineRule="auto"/>
        <w:ind w:left="425"/>
        <w:rPr>
          <w:rFonts w:cs="B Nazanin"/>
        </w:rPr>
      </w:pPr>
      <w:r w:rsidRPr="006E2840">
        <w:rPr>
          <w:rFonts w:cs="B Nazanin"/>
          <w:rtl/>
        </w:rPr>
        <w:t>به ظرفیت 166 مگاوات؛</w:t>
      </w:r>
    </w:p>
    <w:p w:rsidR="006E2840" w:rsidRPr="006E2840" w:rsidRDefault="006E2840" w:rsidP="006E2840">
      <w:pPr>
        <w:pStyle w:val="ListParagraph"/>
        <w:numPr>
          <w:ilvl w:val="0"/>
          <w:numId w:val="46"/>
        </w:numPr>
        <w:bidi/>
        <w:spacing w:line="360" w:lineRule="auto"/>
        <w:rPr>
          <w:rFonts w:cs="B Titr"/>
          <w:rtl/>
        </w:rPr>
      </w:pPr>
      <w:hyperlink r:id="rId11" w:tgtFrame="_blank" w:history="1">
        <w:r w:rsidRPr="006E2840">
          <w:rPr>
            <w:rStyle w:val="Hyperlink"/>
            <w:rFonts w:cs="B Titr"/>
            <w:b/>
            <w:bCs/>
            <w:rtl/>
          </w:rPr>
          <w:t>واحد نخست بخش گاز نیروگاه "سمنگان" در استان کرمان وارد مدار شد</w:t>
        </w:r>
      </w:hyperlink>
    </w:p>
    <w:p w:rsidR="006E2840" w:rsidRDefault="006E2840" w:rsidP="006E2840">
      <w:pPr>
        <w:pStyle w:val="ListParagraph"/>
        <w:bidi/>
        <w:spacing w:line="360" w:lineRule="auto"/>
        <w:ind w:left="425"/>
        <w:rPr>
          <w:rFonts w:cs="B Nazanin"/>
        </w:rPr>
      </w:pPr>
      <w:r w:rsidRPr="006E2840">
        <w:rPr>
          <w:rFonts w:cs="B Nazanin"/>
          <w:rtl/>
        </w:rPr>
        <w:t>نیروگاه سیکل ترکیبی سمنگان که در قالب 2 واحدگاز و یک واحد بخار در استان کرمان با سرمایه‌گذاری شرکت‌های قدس نیرو، کرمان تابلو و ش</w:t>
      </w:r>
      <w:r>
        <w:rPr>
          <w:rFonts w:cs="B Nazanin"/>
          <w:rtl/>
        </w:rPr>
        <w:t>رکت "کانی‌مس" در حال احداث است</w:t>
      </w:r>
      <w:r>
        <w:rPr>
          <w:rFonts w:cs="B Nazanin"/>
        </w:rPr>
        <w:t>.</w:t>
      </w:r>
    </w:p>
    <w:p w:rsidR="006E2840" w:rsidRDefault="006E2840" w:rsidP="006E2840">
      <w:pPr>
        <w:pStyle w:val="ListParagraph"/>
        <w:bidi/>
        <w:spacing w:line="360" w:lineRule="auto"/>
        <w:ind w:left="425"/>
        <w:rPr>
          <w:rFonts w:cs="B Nazanin"/>
        </w:rPr>
      </w:pPr>
    </w:p>
    <w:p w:rsidR="006E2840" w:rsidRPr="006E2840" w:rsidRDefault="007B3030" w:rsidP="006E2840">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6E2840" w:rsidRPr="006E2840">
        <w:rPr>
          <w:rFonts w:cs="B Nazanin"/>
        </w:rPr>
        <w:fldChar w:fldCharType="begin"/>
      </w:r>
      <w:r w:rsidR="006E2840" w:rsidRPr="006E2840">
        <w:rPr>
          <w:rFonts w:cs="B Nazanin"/>
        </w:rPr>
        <w:instrText xml:space="preserve"> HYPERLINK "http://news.tavanir.org.ir/news/news_detail.php?id=80294" </w:instrText>
      </w:r>
      <w:r w:rsidR="006E2840" w:rsidRPr="006E2840">
        <w:rPr>
          <w:rFonts w:cs="B Nazanin"/>
        </w:rPr>
        <w:fldChar w:fldCharType="separate"/>
      </w:r>
    </w:p>
    <w:p w:rsidR="006E2840" w:rsidRPr="006E2840" w:rsidRDefault="006E2840" w:rsidP="006E2840">
      <w:pPr>
        <w:pStyle w:val="ListParagraph"/>
        <w:numPr>
          <w:ilvl w:val="0"/>
          <w:numId w:val="39"/>
        </w:numPr>
        <w:bidi/>
        <w:rPr>
          <w:rStyle w:val="Hyperlink"/>
          <w:rFonts w:cs="B Titr"/>
          <w:b/>
          <w:bCs/>
        </w:rPr>
      </w:pPr>
      <w:r w:rsidRPr="006E2840">
        <w:rPr>
          <w:rStyle w:val="Hyperlink"/>
          <w:rFonts w:cs="B Titr"/>
          <w:b/>
          <w:bCs/>
          <w:rtl/>
        </w:rPr>
        <w:t>امضاي تفاهم نامه همكاري دانشگاه صنعتي امير كبير و شركت برق منطقه اي سمنان</w:t>
      </w:r>
    </w:p>
    <w:p w:rsidR="006E2840" w:rsidRDefault="006E2840" w:rsidP="006E2840">
      <w:pPr>
        <w:bidi/>
        <w:ind w:left="785"/>
        <w:rPr>
          <w:rFonts w:cs="B Nazanin"/>
        </w:rPr>
      </w:pPr>
      <w:r w:rsidRPr="006E2840">
        <w:rPr>
          <w:rFonts w:cs="B Nazanin"/>
        </w:rPr>
        <w:fldChar w:fldCharType="end"/>
      </w:r>
      <w:r w:rsidRPr="006E2840">
        <w:rPr>
          <w:rFonts w:cs="B Nazanin"/>
          <w:rtl/>
        </w:rPr>
        <w:t>دانشگاه امير كبير و شركت برق منطقه اي سمنان تفاهم نامه همكاري امضاء كردند</w:t>
      </w:r>
      <w:r w:rsidRPr="006E2840">
        <w:rPr>
          <w:rFonts w:cs="B Nazanin"/>
        </w:rPr>
        <w:t>.</w:t>
      </w:r>
    </w:p>
    <w:p w:rsidR="006E2840" w:rsidRPr="006E2840" w:rsidRDefault="006E2840" w:rsidP="006E2840">
      <w:pPr>
        <w:bidi/>
        <w:ind w:left="785"/>
        <w:rPr>
          <w:rStyle w:val="Hyperlink"/>
          <w:rFonts w:cs="B Nazanin"/>
        </w:rPr>
      </w:pPr>
      <w:r w:rsidRPr="006E2840">
        <w:rPr>
          <w:rFonts w:cs="B Nazanin"/>
        </w:rPr>
        <w:fldChar w:fldCharType="begin"/>
      </w:r>
      <w:r w:rsidRPr="006E2840">
        <w:rPr>
          <w:rFonts w:cs="B Nazanin"/>
        </w:rPr>
        <w:instrText xml:space="preserve"> HYPERLINK "http://news.tavanir.org.ir/news/news_detail.php?id=80288" </w:instrText>
      </w:r>
      <w:r w:rsidRPr="006E2840">
        <w:rPr>
          <w:rFonts w:cs="B Nazanin"/>
        </w:rPr>
        <w:fldChar w:fldCharType="separate"/>
      </w:r>
    </w:p>
    <w:p w:rsidR="006E2840" w:rsidRPr="006E2840" w:rsidRDefault="006E2840" w:rsidP="006E2840">
      <w:pPr>
        <w:pStyle w:val="ListParagraph"/>
        <w:numPr>
          <w:ilvl w:val="0"/>
          <w:numId w:val="39"/>
        </w:numPr>
        <w:bidi/>
        <w:rPr>
          <w:rStyle w:val="Hyperlink"/>
          <w:rFonts w:cs="B Titr"/>
          <w:b/>
          <w:bCs/>
        </w:rPr>
      </w:pPr>
      <w:r w:rsidRPr="006E2840">
        <w:rPr>
          <w:rStyle w:val="Hyperlink"/>
          <w:rFonts w:cs="B Titr"/>
          <w:b/>
          <w:bCs/>
        </w:rPr>
        <w:t xml:space="preserve">53 </w:t>
      </w:r>
      <w:r w:rsidRPr="006E2840">
        <w:rPr>
          <w:rStyle w:val="Hyperlink"/>
          <w:rFonts w:cs="B Titr"/>
          <w:b/>
          <w:bCs/>
          <w:rtl/>
        </w:rPr>
        <w:t>پروژه برق منطقه اي تهران به بهره برداري مي رسد</w:t>
      </w:r>
    </w:p>
    <w:p w:rsidR="006E2840" w:rsidRDefault="006E2840" w:rsidP="006E2840">
      <w:pPr>
        <w:bidi/>
        <w:ind w:left="785"/>
        <w:rPr>
          <w:rFonts w:cs="B Nazanin"/>
        </w:rPr>
      </w:pPr>
      <w:r w:rsidRPr="006E2840">
        <w:rPr>
          <w:rFonts w:cs="B Nazanin"/>
        </w:rPr>
        <w:fldChar w:fldCharType="end"/>
      </w:r>
      <w:r w:rsidRPr="006E2840">
        <w:rPr>
          <w:rFonts w:cs="B Nazanin"/>
          <w:rtl/>
        </w:rPr>
        <w:t>مديرعامل شركت برق منطقه اي تهران گفت: همزمان با دهه كرامت و سالروز ولادت امام رضا(ع)، 53 پروژه در محدوده عملياتي اين شركت كه سه استان تهران، قم و البرز را در برمي گيرد، با اعتباري بالغ بر 346 ميليارد تومان افتتاح مي شوند</w:t>
      </w:r>
      <w:r w:rsidRPr="006E2840">
        <w:rPr>
          <w:rFonts w:cs="B Nazanin"/>
        </w:rPr>
        <w:t>.</w:t>
      </w:r>
    </w:p>
    <w:p w:rsidR="006E2840" w:rsidRDefault="006E2840" w:rsidP="006E2840">
      <w:pPr>
        <w:bidi/>
        <w:ind w:left="785"/>
        <w:rPr>
          <w:rFonts w:cs="B Nazanin"/>
        </w:rPr>
      </w:pPr>
    </w:p>
    <w:p w:rsidR="006E2840" w:rsidRDefault="006E2840" w:rsidP="006E2840">
      <w:pPr>
        <w:bidi/>
        <w:ind w:left="785"/>
        <w:rPr>
          <w:rFonts w:cs="B Nazanin"/>
        </w:rPr>
      </w:pPr>
    </w:p>
    <w:p w:rsidR="006E2840" w:rsidRDefault="006E2840" w:rsidP="006E2840">
      <w:pPr>
        <w:bidi/>
        <w:ind w:left="785"/>
        <w:rPr>
          <w:rFonts w:cs="B Nazanin"/>
        </w:rPr>
      </w:pPr>
    </w:p>
    <w:p w:rsidR="006E2840" w:rsidRDefault="006E2840" w:rsidP="006E2840">
      <w:pPr>
        <w:bidi/>
        <w:ind w:left="785"/>
        <w:rPr>
          <w:rFonts w:cs="B Nazanin"/>
        </w:rPr>
      </w:pPr>
      <w:r w:rsidRPr="006E2840">
        <w:rPr>
          <w:rFonts w:cs="B Nazanin" w:hint="cs"/>
          <w:rtl/>
        </w:rPr>
        <w:lastRenderedPageBreak/>
        <w:t>معاون</w:t>
      </w:r>
      <w:r w:rsidRPr="006E2840">
        <w:rPr>
          <w:rFonts w:cs="B Nazanin"/>
          <w:rtl/>
        </w:rPr>
        <w:t xml:space="preserve"> </w:t>
      </w:r>
      <w:r w:rsidRPr="006E2840">
        <w:rPr>
          <w:rFonts w:cs="B Nazanin" w:hint="cs"/>
          <w:rtl/>
        </w:rPr>
        <w:t>برنامه</w:t>
      </w:r>
      <w:r w:rsidRPr="006E2840">
        <w:rPr>
          <w:rFonts w:cs="B Nazanin"/>
          <w:rtl/>
        </w:rPr>
        <w:t xml:space="preserve"> </w:t>
      </w:r>
      <w:r w:rsidRPr="006E2840">
        <w:rPr>
          <w:rFonts w:cs="B Nazanin" w:hint="cs"/>
          <w:rtl/>
        </w:rPr>
        <w:t>ريزي</w:t>
      </w:r>
      <w:r w:rsidRPr="006E2840">
        <w:rPr>
          <w:rFonts w:cs="B Nazanin"/>
          <w:rtl/>
        </w:rPr>
        <w:t xml:space="preserve"> </w:t>
      </w:r>
      <w:r w:rsidRPr="006E2840">
        <w:rPr>
          <w:rFonts w:cs="B Nazanin" w:hint="cs"/>
          <w:rtl/>
        </w:rPr>
        <w:t>و</w:t>
      </w:r>
      <w:r w:rsidRPr="006E2840">
        <w:rPr>
          <w:rFonts w:cs="B Nazanin"/>
          <w:rtl/>
        </w:rPr>
        <w:t xml:space="preserve"> </w:t>
      </w:r>
      <w:r w:rsidRPr="006E2840">
        <w:rPr>
          <w:rFonts w:cs="B Nazanin" w:hint="cs"/>
          <w:rtl/>
        </w:rPr>
        <w:t>تحقيقات</w:t>
      </w:r>
      <w:r w:rsidRPr="006E2840">
        <w:rPr>
          <w:rFonts w:cs="B Nazanin"/>
          <w:rtl/>
        </w:rPr>
        <w:t xml:space="preserve"> </w:t>
      </w:r>
      <w:r w:rsidRPr="006E2840">
        <w:rPr>
          <w:rFonts w:cs="B Nazanin" w:hint="cs"/>
          <w:rtl/>
        </w:rPr>
        <w:t>شركت</w:t>
      </w:r>
      <w:r w:rsidRPr="006E2840">
        <w:rPr>
          <w:rFonts w:cs="B Nazanin"/>
          <w:rtl/>
        </w:rPr>
        <w:t xml:space="preserve"> </w:t>
      </w:r>
      <w:r w:rsidRPr="006E2840">
        <w:rPr>
          <w:rFonts w:cs="B Nazanin" w:hint="cs"/>
          <w:rtl/>
        </w:rPr>
        <w:t>برق</w:t>
      </w:r>
      <w:r w:rsidRPr="006E2840">
        <w:rPr>
          <w:rFonts w:cs="B Nazanin"/>
          <w:rtl/>
        </w:rPr>
        <w:t xml:space="preserve"> </w:t>
      </w:r>
      <w:r w:rsidRPr="006E2840">
        <w:rPr>
          <w:rFonts w:cs="B Nazanin" w:hint="cs"/>
          <w:rtl/>
        </w:rPr>
        <w:t>منطقه</w:t>
      </w:r>
      <w:r w:rsidRPr="006E2840">
        <w:rPr>
          <w:rFonts w:cs="B Nazanin"/>
          <w:rtl/>
        </w:rPr>
        <w:t xml:space="preserve"> </w:t>
      </w:r>
      <w:r w:rsidRPr="006E2840">
        <w:rPr>
          <w:rFonts w:cs="B Nazanin" w:hint="cs"/>
          <w:rtl/>
        </w:rPr>
        <w:t>اي</w:t>
      </w:r>
      <w:r w:rsidRPr="006E2840">
        <w:rPr>
          <w:rFonts w:cs="B Nazanin"/>
          <w:rtl/>
        </w:rPr>
        <w:t xml:space="preserve"> </w:t>
      </w:r>
      <w:r w:rsidRPr="006E2840">
        <w:rPr>
          <w:rFonts w:cs="B Nazanin" w:hint="cs"/>
          <w:rtl/>
        </w:rPr>
        <w:t>خوزستان</w:t>
      </w:r>
    </w:p>
    <w:p w:rsidR="006E2840" w:rsidRPr="006E2840" w:rsidRDefault="006E2840" w:rsidP="006E2840">
      <w:pPr>
        <w:bidi/>
        <w:ind w:left="785"/>
        <w:rPr>
          <w:rStyle w:val="Hyperlink"/>
          <w:rFonts w:cs="B Titr"/>
          <w:b/>
          <w:bCs/>
        </w:rPr>
      </w:pPr>
      <w:r w:rsidRPr="006E2840">
        <w:rPr>
          <w:rFonts w:cs="B Nazanin"/>
        </w:rPr>
        <w:fldChar w:fldCharType="begin"/>
      </w:r>
      <w:r w:rsidRPr="006E2840">
        <w:rPr>
          <w:rFonts w:cs="B Nazanin"/>
        </w:rPr>
        <w:instrText xml:space="preserve"> HYPERLINK "http://news.tavanir.org.ir/news/news_detail.php?id=80285" </w:instrText>
      </w:r>
      <w:r w:rsidRPr="006E2840">
        <w:rPr>
          <w:rFonts w:cs="B Nazanin"/>
        </w:rPr>
        <w:fldChar w:fldCharType="separate"/>
      </w:r>
      <w:r w:rsidRPr="006E2840">
        <w:rPr>
          <w:rStyle w:val="Hyperlink"/>
          <w:rFonts w:cs="B Titr"/>
          <w:b/>
          <w:bCs/>
        </w:rPr>
        <w:t xml:space="preserve">› </w:t>
      </w:r>
      <w:r w:rsidRPr="006E2840">
        <w:rPr>
          <w:rStyle w:val="Hyperlink"/>
          <w:rFonts w:cs="B Titr"/>
          <w:b/>
          <w:bCs/>
          <w:rtl/>
        </w:rPr>
        <w:t>نيروگاههاي خوزستان در چهار ماهه سال 1395 ميزان 11278 گيگاوات ساعت برق توليد كردند‏‏</w:t>
      </w:r>
    </w:p>
    <w:p w:rsidR="006E2840" w:rsidRDefault="006E2840" w:rsidP="006E2840">
      <w:pPr>
        <w:bidi/>
        <w:ind w:left="785"/>
        <w:rPr>
          <w:rFonts w:cs="B Nazanin"/>
        </w:rPr>
      </w:pPr>
      <w:r w:rsidRPr="006E2840">
        <w:rPr>
          <w:rFonts w:cs="B Nazanin"/>
        </w:rPr>
        <w:fldChar w:fldCharType="end"/>
      </w:r>
      <w:r w:rsidRPr="006E2840">
        <w:rPr>
          <w:rFonts w:cs="B Nazanin"/>
          <w:rtl/>
        </w:rPr>
        <w:t>معاون برنامه ريزي و تحقيقات شركت برق منطقه اي خوزستان گفت: توليد برق كل استان در چهار ماهه سال1395برابر 11278 گيگاوات ساعت بوده است</w:t>
      </w:r>
      <w:r w:rsidRPr="006E2840">
        <w:rPr>
          <w:rFonts w:cs="B Nazanin"/>
        </w:rPr>
        <w:t>.</w:t>
      </w:r>
    </w:p>
    <w:p w:rsidR="00000987" w:rsidRDefault="00000987" w:rsidP="00000987">
      <w:pPr>
        <w:bidi/>
        <w:ind w:left="785"/>
        <w:rPr>
          <w:rFonts w:cs="B Nazanin"/>
          <w:rtl/>
        </w:rPr>
      </w:pPr>
    </w:p>
    <w:p w:rsidR="006E2840" w:rsidRPr="006E2840" w:rsidRDefault="007B3030" w:rsidP="006E2840">
      <w:pPr>
        <w:pStyle w:val="ListParagraph"/>
        <w:numPr>
          <w:ilvl w:val="0"/>
          <w:numId w:val="3"/>
        </w:numPr>
        <w:bidi/>
        <w:spacing w:line="240" w:lineRule="auto"/>
        <w:rPr>
          <w:rFonts w:cs="B Nazanin"/>
          <w:b/>
          <w:bCs/>
          <w:color w:val="FF0000"/>
          <w:sz w:val="24"/>
          <w:szCs w:val="24"/>
        </w:rPr>
      </w:pPr>
      <w:r w:rsidRPr="00D30793">
        <w:rPr>
          <w:rFonts w:cs="B Nazanin" w:hint="cs"/>
          <w:b/>
          <w:bCs/>
          <w:color w:val="FF0000"/>
          <w:sz w:val="24"/>
          <w:szCs w:val="24"/>
          <w:rtl/>
        </w:rPr>
        <w:t>برق نیوز</w:t>
      </w:r>
    </w:p>
    <w:p w:rsidR="006E2840" w:rsidRPr="006E2840" w:rsidRDefault="006E2840" w:rsidP="006E2840">
      <w:pPr>
        <w:pStyle w:val="ListParagraph"/>
        <w:numPr>
          <w:ilvl w:val="0"/>
          <w:numId w:val="39"/>
        </w:numPr>
        <w:bidi/>
        <w:spacing w:line="360" w:lineRule="auto"/>
        <w:rPr>
          <w:rFonts w:cs="B Titr"/>
          <w:b/>
          <w:bCs/>
        </w:rPr>
      </w:pPr>
      <w:hyperlink r:id="rId12" w:history="1">
        <w:r w:rsidRPr="006E2840">
          <w:rPr>
            <w:rStyle w:val="Hyperlink"/>
            <w:rFonts w:cs="B Titr"/>
            <w:b/>
            <w:bCs/>
            <w:rtl/>
          </w:rPr>
          <w:t>وزیر نیرو: تلفات شبکه برق به 10.7 رسید</w:t>
        </w:r>
      </w:hyperlink>
    </w:p>
    <w:p w:rsidR="006E2840" w:rsidRDefault="006E2840" w:rsidP="006E2840">
      <w:pPr>
        <w:pStyle w:val="ListParagraph"/>
        <w:bidi/>
        <w:spacing w:line="360" w:lineRule="auto"/>
        <w:rPr>
          <w:rFonts w:cs="B Nazanin"/>
        </w:rPr>
      </w:pPr>
      <w:r w:rsidRPr="006E2840">
        <w:rPr>
          <w:rFonts w:cs="B Nazanin"/>
          <w:rtl/>
        </w:rPr>
        <w:t>حمید چیت‌چیان در گفت‌وگو با بخش خبری ساعت 14 گفت:برنامه‌ریزی شده که تا پایان برنامه پنجم میزان تلفات شبکه به زیر 10 درصد برسد که تاکنون با 10.7 درصد رسیده است. تا پایان سال 400 مگاوات نیروگاه جدید وارد مدار می شود</w:t>
      </w:r>
      <w:r w:rsidRPr="006E2840">
        <w:rPr>
          <w:rFonts w:cs="B Nazanin"/>
        </w:rPr>
        <w:t>.</w:t>
      </w:r>
    </w:p>
    <w:p w:rsidR="006E2840" w:rsidRDefault="006E2840" w:rsidP="006E2840">
      <w:pPr>
        <w:pStyle w:val="ListParagraph"/>
        <w:bidi/>
        <w:spacing w:line="360" w:lineRule="auto"/>
        <w:rPr>
          <w:rFonts w:cs="B Nazanin"/>
        </w:rPr>
      </w:pPr>
    </w:p>
    <w:p w:rsidR="006E2840" w:rsidRPr="006E2840" w:rsidRDefault="006E2840" w:rsidP="006E2840">
      <w:pPr>
        <w:pStyle w:val="ListParagraph"/>
        <w:numPr>
          <w:ilvl w:val="0"/>
          <w:numId w:val="39"/>
        </w:numPr>
        <w:bidi/>
        <w:spacing w:line="360" w:lineRule="auto"/>
        <w:rPr>
          <w:rFonts w:cs="B Titr"/>
          <w:b/>
          <w:bCs/>
        </w:rPr>
      </w:pPr>
      <w:hyperlink r:id="rId13" w:history="1">
        <w:r w:rsidRPr="006E2840">
          <w:rPr>
            <w:rStyle w:val="Hyperlink"/>
            <w:rFonts w:cs="B Titr"/>
            <w:b/>
            <w:bCs/>
            <w:rtl/>
          </w:rPr>
          <w:t>صادرات برق جایگزین نفت</w:t>
        </w:r>
      </w:hyperlink>
    </w:p>
    <w:p w:rsidR="006E2840" w:rsidRDefault="006E2840" w:rsidP="006E2840">
      <w:pPr>
        <w:pStyle w:val="ListParagraph"/>
        <w:bidi/>
        <w:spacing w:line="360" w:lineRule="auto"/>
        <w:rPr>
          <w:rFonts w:cs="B Nazanin"/>
        </w:rPr>
      </w:pPr>
      <w:r w:rsidRPr="006E2840">
        <w:rPr>
          <w:rFonts w:cs="B Nazanin"/>
          <w:rtl/>
        </w:rPr>
        <w:t>مدیرکل دفتر تجارت خارجی برق توانیر گفت: صادرات برق در اقتصاد مقاومتی می تواند جایگزین نفت باشد</w:t>
      </w:r>
      <w:r w:rsidRPr="006E2840">
        <w:rPr>
          <w:rFonts w:cs="B Nazanin"/>
        </w:rPr>
        <w:t xml:space="preserve"> .</w:t>
      </w:r>
    </w:p>
    <w:p w:rsidR="006E2840" w:rsidRDefault="006E2840" w:rsidP="006E2840">
      <w:pPr>
        <w:pStyle w:val="ListParagraph"/>
        <w:bidi/>
        <w:spacing w:line="360" w:lineRule="auto"/>
        <w:rPr>
          <w:rFonts w:cs="B Nazanin"/>
        </w:rPr>
      </w:pPr>
    </w:p>
    <w:p w:rsidR="006E2840" w:rsidRPr="006E2840" w:rsidRDefault="006E2840" w:rsidP="006E2840">
      <w:pPr>
        <w:pStyle w:val="ListParagraph"/>
        <w:bidi/>
        <w:spacing w:line="360" w:lineRule="auto"/>
        <w:rPr>
          <w:rFonts w:cs="B Nazanin"/>
        </w:rPr>
      </w:pPr>
    </w:p>
    <w:p w:rsidR="006E2840" w:rsidRPr="006E2840" w:rsidRDefault="00142CC8" w:rsidP="006E2840">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6E2840" w:rsidRPr="00C44FA4" w:rsidRDefault="006E2840" w:rsidP="006E2840">
      <w:pPr>
        <w:pStyle w:val="ListParagraph"/>
        <w:numPr>
          <w:ilvl w:val="0"/>
          <w:numId w:val="39"/>
        </w:numPr>
        <w:bidi/>
        <w:spacing w:line="240" w:lineRule="auto"/>
        <w:rPr>
          <w:rFonts w:cs="B Titr"/>
          <w:lang w:bidi="fa-IR"/>
        </w:rPr>
      </w:pPr>
      <w:hyperlink r:id="rId14" w:tgtFrame="_blank" w:tooltip="شرکت برق منطقه ای آذربایجان حائز رتبه برتر ارزیابی عملکرد شد" w:history="1">
        <w:r w:rsidRPr="00C44FA4">
          <w:rPr>
            <w:rStyle w:val="Hyperlink"/>
            <w:rFonts w:cs="B Titr"/>
            <w:b/>
            <w:bCs/>
            <w:rtl/>
          </w:rPr>
          <w:t>شرکت برق منطقه ای آذربایجان حائز رتبه برتر ارزیابی عملکرد شد</w:t>
        </w:r>
      </w:hyperlink>
    </w:p>
    <w:p w:rsidR="006E2840" w:rsidRPr="006E2840" w:rsidRDefault="006E2840" w:rsidP="006E2840">
      <w:pPr>
        <w:pStyle w:val="ListParagraph"/>
        <w:tabs>
          <w:tab w:val="right" w:pos="6662"/>
        </w:tabs>
        <w:bidi/>
        <w:spacing w:line="360" w:lineRule="auto"/>
        <w:ind w:left="644"/>
        <w:rPr>
          <w:rFonts w:cs="B Nazanin"/>
        </w:rPr>
      </w:pPr>
      <w:r w:rsidRPr="006E2840">
        <w:rPr>
          <w:rFonts w:cs="B Nazanin"/>
          <w:rtl/>
        </w:rPr>
        <w:t>قائم مقام وزیر نیرو از تلاش و مشارکت فعال مهندس صبوری در زمینه پیشبرد اهداف و برنامه های حوزه زنان و خانواده تقدیر و تشکر کرد</w:t>
      </w:r>
      <w:r w:rsidRPr="006E2840">
        <w:rPr>
          <w:rFonts w:cs="B Nazanin"/>
        </w:rPr>
        <w:t>.</w:t>
      </w:r>
    </w:p>
    <w:p w:rsidR="006E2840" w:rsidRPr="00F55878" w:rsidRDefault="006E2840" w:rsidP="006E2840">
      <w:pPr>
        <w:pStyle w:val="ListParagraph"/>
        <w:tabs>
          <w:tab w:val="right" w:pos="6662"/>
        </w:tabs>
        <w:bidi/>
        <w:spacing w:line="360" w:lineRule="auto"/>
        <w:ind w:left="644"/>
        <w:rPr>
          <w:rFonts w:cs="B Nazanin"/>
          <w:rtl/>
        </w:rPr>
      </w:pPr>
    </w:p>
    <w:p w:rsidR="00B83097" w:rsidRDefault="00B83097" w:rsidP="00B83097">
      <w:pPr>
        <w:pStyle w:val="ListParagraph"/>
        <w:tabs>
          <w:tab w:val="right" w:pos="6662"/>
        </w:tabs>
        <w:bidi/>
        <w:spacing w:line="360" w:lineRule="auto"/>
        <w:ind w:left="644"/>
        <w:rPr>
          <w:rFonts w:cs="B Nazanin"/>
        </w:rPr>
      </w:pPr>
    </w:p>
    <w:p w:rsidR="00C0194F" w:rsidRPr="00C0194F" w:rsidRDefault="00C572A5" w:rsidP="00C0194F">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AC764C" w:rsidRPr="00C44FA4" w:rsidRDefault="00C44FA4" w:rsidP="00AC764C">
      <w:pPr>
        <w:pStyle w:val="ListParagraph"/>
        <w:tabs>
          <w:tab w:val="right" w:pos="6662"/>
        </w:tabs>
        <w:bidi/>
        <w:spacing w:line="360" w:lineRule="auto"/>
        <w:ind w:left="644"/>
        <w:rPr>
          <w:rFonts w:cs="B Titr"/>
          <w:rtl/>
        </w:rPr>
      </w:pPr>
      <w:hyperlink r:id="rId15" w:history="1">
        <w:r w:rsidRPr="00C44FA4">
          <w:rPr>
            <w:rStyle w:val="Hyperlink"/>
            <w:rFonts w:cs="B Titr"/>
            <w:rtl/>
          </w:rPr>
          <w:t xml:space="preserve">  </w:t>
        </w:r>
        <w:r w:rsidRPr="00C44FA4">
          <w:rPr>
            <w:rStyle w:val="Hyperlink"/>
            <w:rFonts w:cs="B Titr" w:hint="cs"/>
            <w:rtl/>
          </w:rPr>
          <w:t>چندین</w:t>
        </w:r>
        <w:r w:rsidRPr="00C44FA4">
          <w:rPr>
            <w:rStyle w:val="Hyperlink"/>
            <w:rFonts w:cs="B Titr"/>
            <w:rtl/>
          </w:rPr>
          <w:t xml:space="preserve"> </w:t>
        </w:r>
        <w:r w:rsidRPr="00C44FA4">
          <w:rPr>
            <w:rStyle w:val="Hyperlink"/>
            <w:rFonts w:cs="B Titr" w:hint="cs"/>
            <w:rtl/>
          </w:rPr>
          <w:t>طرح</w:t>
        </w:r>
        <w:r w:rsidRPr="00C44FA4">
          <w:rPr>
            <w:rStyle w:val="Hyperlink"/>
            <w:rFonts w:cs="B Titr"/>
            <w:rtl/>
          </w:rPr>
          <w:t xml:space="preserve"> </w:t>
        </w:r>
        <w:r w:rsidRPr="00C44FA4">
          <w:rPr>
            <w:rStyle w:val="Hyperlink"/>
            <w:rFonts w:cs="B Titr" w:hint="cs"/>
            <w:rtl/>
          </w:rPr>
          <w:t>در</w:t>
        </w:r>
        <w:r w:rsidRPr="00C44FA4">
          <w:rPr>
            <w:rStyle w:val="Hyperlink"/>
            <w:rFonts w:cs="B Titr"/>
            <w:rtl/>
          </w:rPr>
          <w:t xml:space="preserve"> </w:t>
        </w:r>
        <w:r w:rsidRPr="00C44FA4">
          <w:rPr>
            <w:rStyle w:val="Hyperlink"/>
            <w:rFonts w:cs="B Titr" w:hint="cs"/>
            <w:rtl/>
          </w:rPr>
          <w:t>حوزه</w:t>
        </w:r>
        <w:r w:rsidRPr="00C44FA4">
          <w:rPr>
            <w:rStyle w:val="Hyperlink"/>
            <w:rFonts w:cs="B Titr"/>
            <w:rtl/>
          </w:rPr>
          <w:t xml:space="preserve"> </w:t>
        </w:r>
        <w:r w:rsidRPr="00C44FA4">
          <w:rPr>
            <w:rStyle w:val="Hyperlink"/>
            <w:rFonts w:cs="B Titr" w:hint="cs"/>
            <w:rtl/>
          </w:rPr>
          <w:t>برق</w:t>
        </w:r>
        <w:r w:rsidRPr="00C44FA4">
          <w:rPr>
            <w:rStyle w:val="Hyperlink"/>
            <w:rFonts w:cs="B Titr"/>
            <w:rtl/>
          </w:rPr>
          <w:t xml:space="preserve"> </w:t>
        </w:r>
        <w:r w:rsidRPr="00C44FA4">
          <w:rPr>
            <w:rStyle w:val="Hyperlink"/>
            <w:rFonts w:cs="B Titr" w:hint="cs"/>
            <w:rtl/>
          </w:rPr>
          <w:t>با</w:t>
        </w:r>
        <w:r w:rsidRPr="00C44FA4">
          <w:rPr>
            <w:rStyle w:val="Hyperlink"/>
            <w:rFonts w:cs="B Titr"/>
            <w:rtl/>
          </w:rPr>
          <w:t xml:space="preserve"> </w:t>
        </w:r>
        <w:r w:rsidRPr="00C44FA4">
          <w:rPr>
            <w:rStyle w:val="Hyperlink"/>
            <w:rFonts w:cs="B Titr" w:hint="cs"/>
            <w:rtl/>
          </w:rPr>
          <w:t>مشارکت</w:t>
        </w:r>
        <w:r w:rsidRPr="00C44FA4">
          <w:rPr>
            <w:rStyle w:val="Hyperlink"/>
            <w:rFonts w:cs="B Titr"/>
            <w:rtl/>
          </w:rPr>
          <w:t xml:space="preserve"> </w:t>
        </w:r>
        <w:r w:rsidRPr="00C44FA4">
          <w:rPr>
            <w:rStyle w:val="Hyperlink"/>
            <w:rFonts w:cs="B Titr" w:hint="cs"/>
            <w:rtl/>
          </w:rPr>
          <w:t>شهرداری</w:t>
        </w:r>
        <w:r w:rsidRPr="00C44FA4">
          <w:rPr>
            <w:rStyle w:val="Hyperlink"/>
            <w:rFonts w:cs="B Titr"/>
            <w:rtl/>
          </w:rPr>
          <w:t xml:space="preserve"> </w:t>
        </w:r>
        <w:r w:rsidRPr="00C44FA4">
          <w:rPr>
            <w:rStyle w:val="Hyperlink"/>
            <w:rFonts w:cs="B Titr" w:hint="cs"/>
            <w:rtl/>
          </w:rPr>
          <w:t>مهریز</w:t>
        </w:r>
        <w:r w:rsidRPr="00C44FA4">
          <w:rPr>
            <w:rStyle w:val="Hyperlink"/>
            <w:rFonts w:cs="B Titr"/>
            <w:rtl/>
          </w:rPr>
          <w:t xml:space="preserve"> </w:t>
        </w:r>
        <w:r w:rsidRPr="00C44FA4">
          <w:rPr>
            <w:rStyle w:val="Hyperlink"/>
            <w:rFonts w:cs="B Titr" w:hint="cs"/>
            <w:rtl/>
          </w:rPr>
          <w:t>اجرایی</w:t>
        </w:r>
        <w:r w:rsidRPr="00C44FA4">
          <w:rPr>
            <w:rStyle w:val="Hyperlink"/>
            <w:rFonts w:cs="B Titr"/>
            <w:rtl/>
          </w:rPr>
          <w:t xml:space="preserve"> </w:t>
        </w:r>
        <w:r w:rsidRPr="00C44FA4">
          <w:rPr>
            <w:rStyle w:val="Hyperlink"/>
            <w:rFonts w:cs="B Titr" w:hint="cs"/>
            <w:rtl/>
          </w:rPr>
          <w:t>می</w:t>
        </w:r>
        <w:r w:rsidRPr="00C44FA4">
          <w:rPr>
            <w:rStyle w:val="Hyperlink"/>
            <w:rFonts w:cs="B Titr"/>
            <w:rtl/>
          </w:rPr>
          <w:t xml:space="preserve"> </w:t>
        </w:r>
        <w:r w:rsidRPr="00C44FA4">
          <w:rPr>
            <w:rStyle w:val="Hyperlink"/>
            <w:rFonts w:cs="B Titr" w:hint="cs"/>
            <w:rtl/>
          </w:rPr>
          <w:t>شود</w:t>
        </w:r>
      </w:hyperlink>
    </w:p>
    <w:p w:rsidR="00C677A9" w:rsidRDefault="00C44FA4" w:rsidP="00C677A9">
      <w:pPr>
        <w:pStyle w:val="ListParagraph"/>
        <w:tabs>
          <w:tab w:val="right" w:pos="6662"/>
        </w:tabs>
        <w:bidi/>
        <w:spacing w:line="360" w:lineRule="auto"/>
        <w:ind w:left="644"/>
        <w:rPr>
          <w:rFonts w:cs="B Nazanin"/>
          <w:rtl/>
        </w:rPr>
      </w:pPr>
      <w:r w:rsidRPr="00C44FA4">
        <w:rPr>
          <w:rFonts w:cs="B Nazanin"/>
          <w:rtl/>
        </w:rPr>
        <w:t xml:space="preserve">  </w:t>
      </w:r>
      <w:r w:rsidRPr="00C44FA4">
        <w:rPr>
          <w:rFonts w:cs="B Nazanin" w:hint="cs"/>
          <w:rtl/>
        </w:rPr>
        <w:t>چندین</w:t>
      </w:r>
      <w:r w:rsidRPr="00C44FA4">
        <w:rPr>
          <w:rFonts w:cs="B Nazanin"/>
          <w:rtl/>
        </w:rPr>
        <w:t xml:space="preserve"> </w:t>
      </w:r>
      <w:r w:rsidRPr="00C44FA4">
        <w:rPr>
          <w:rFonts w:cs="B Nazanin" w:hint="cs"/>
          <w:rtl/>
        </w:rPr>
        <w:t>طرح</w:t>
      </w:r>
      <w:r w:rsidRPr="00C44FA4">
        <w:rPr>
          <w:rFonts w:cs="B Nazanin"/>
          <w:rtl/>
        </w:rPr>
        <w:t xml:space="preserve"> </w:t>
      </w:r>
      <w:r w:rsidRPr="00C44FA4">
        <w:rPr>
          <w:rFonts w:cs="B Nazanin" w:hint="cs"/>
          <w:rtl/>
        </w:rPr>
        <w:t>در</w:t>
      </w:r>
      <w:r w:rsidRPr="00C44FA4">
        <w:rPr>
          <w:rFonts w:cs="B Nazanin"/>
          <w:rtl/>
        </w:rPr>
        <w:t xml:space="preserve"> </w:t>
      </w:r>
      <w:r w:rsidRPr="00C44FA4">
        <w:rPr>
          <w:rFonts w:cs="B Nazanin" w:hint="cs"/>
          <w:rtl/>
        </w:rPr>
        <w:t>حوزه</w:t>
      </w:r>
      <w:r w:rsidRPr="00C44FA4">
        <w:rPr>
          <w:rFonts w:cs="B Nazanin"/>
          <w:rtl/>
        </w:rPr>
        <w:t xml:space="preserve"> </w:t>
      </w:r>
      <w:r w:rsidRPr="00C44FA4">
        <w:rPr>
          <w:rFonts w:cs="B Nazanin" w:hint="cs"/>
          <w:rtl/>
        </w:rPr>
        <w:t>برق</w:t>
      </w:r>
      <w:r w:rsidRPr="00C44FA4">
        <w:rPr>
          <w:rFonts w:cs="B Nazanin"/>
          <w:rtl/>
        </w:rPr>
        <w:t xml:space="preserve"> </w:t>
      </w:r>
      <w:r w:rsidRPr="00C44FA4">
        <w:rPr>
          <w:rFonts w:cs="B Nazanin" w:hint="cs"/>
          <w:rtl/>
        </w:rPr>
        <w:t>با</w:t>
      </w:r>
      <w:r w:rsidRPr="00C44FA4">
        <w:rPr>
          <w:rFonts w:cs="B Nazanin"/>
          <w:rtl/>
        </w:rPr>
        <w:t xml:space="preserve"> </w:t>
      </w:r>
      <w:r w:rsidRPr="00C44FA4">
        <w:rPr>
          <w:rFonts w:cs="B Nazanin" w:hint="cs"/>
          <w:rtl/>
        </w:rPr>
        <w:t>مشارکت</w:t>
      </w:r>
      <w:r w:rsidRPr="00C44FA4">
        <w:rPr>
          <w:rFonts w:cs="B Nazanin"/>
          <w:rtl/>
        </w:rPr>
        <w:t xml:space="preserve"> </w:t>
      </w:r>
      <w:r w:rsidRPr="00C44FA4">
        <w:rPr>
          <w:rFonts w:cs="B Nazanin" w:hint="cs"/>
          <w:rtl/>
        </w:rPr>
        <w:t>شهرداری</w:t>
      </w:r>
      <w:r w:rsidRPr="00C44FA4">
        <w:rPr>
          <w:rFonts w:cs="B Nazanin"/>
          <w:rtl/>
        </w:rPr>
        <w:t xml:space="preserve"> </w:t>
      </w:r>
      <w:r w:rsidRPr="00C44FA4">
        <w:rPr>
          <w:rFonts w:cs="B Nazanin" w:hint="cs"/>
          <w:rtl/>
        </w:rPr>
        <w:t>مهریز</w:t>
      </w:r>
      <w:r w:rsidRPr="00C44FA4">
        <w:rPr>
          <w:rFonts w:cs="B Nazanin"/>
          <w:rtl/>
        </w:rPr>
        <w:t xml:space="preserve"> </w:t>
      </w:r>
      <w:r w:rsidRPr="00C44FA4">
        <w:rPr>
          <w:rFonts w:cs="B Nazanin" w:hint="cs"/>
          <w:rtl/>
        </w:rPr>
        <w:t>اجرایی</w:t>
      </w:r>
      <w:r w:rsidRPr="00C44FA4">
        <w:rPr>
          <w:rFonts w:cs="B Nazanin"/>
          <w:rtl/>
        </w:rPr>
        <w:t xml:space="preserve"> </w:t>
      </w:r>
      <w:r w:rsidRPr="00C44FA4">
        <w:rPr>
          <w:rFonts w:cs="B Nazanin" w:hint="cs"/>
          <w:rtl/>
        </w:rPr>
        <w:t>می</w:t>
      </w:r>
      <w:r w:rsidRPr="00C44FA4">
        <w:rPr>
          <w:rFonts w:cs="B Nazanin"/>
          <w:rtl/>
        </w:rPr>
        <w:t xml:space="preserve"> </w:t>
      </w:r>
      <w:r w:rsidRPr="00C44FA4">
        <w:rPr>
          <w:rFonts w:cs="B Nazanin" w:hint="cs"/>
          <w:rtl/>
        </w:rPr>
        <w:t>شود</w:t>
      </w:r>
    </w:p>
    <w:p w:rsidR="00C0194F" w:rsidRPr="00B83097" w:rsidRDefault="00C0194F" w:rsidP="005A363D">
      <w:pPr>
        <w:pStyle w:val="ListParagraph"/>
        <w:tabs>
          <w:tab w:val="right" w:pos="6662"/>
        </w:tabs>
        <w:bidi/>
        <w:spacing w:line="360" w:lineRule="auto"/>
        <w:ind w:left="644"/>
        <w:rPr>
          <w:rFonts w:cs="B Nazanin"/>
        </w:rPr>
      </w:pPr>
    </w:p>
    <w:sectPr w:rsidR="00C0194F" w:rsidRPr="00B83097" w:rsidSect="00BE31C0">
      <w:headerReference w:type="even" r:id="rId16"/>
      <w:headerReference w:type="default" r:id="rId17"/>
      <w:footerReference w:type="even" r:id="rId18"/>
      <w:footerReference w:type="default" r:id="rId19"/>
      <w:headerReference w:type="first" r:id="rId20"/>
      <w:footerReference w:type="first" r:id="rId21"/>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B7" w:rsidRDefault="009A1DB7" w:rsidP="00FB6D87">
      <w:pPr>
        <w:spacing w:after="0" w:line="240" w:lineRule="auto"/>
      </w:pPr>
      <w:r>
        <w:separator/>
      </w:r>
    </w:p>
  </w:endnote>
  <w:endnote w:type="continuationSeparator" w:id="0">
    <w:p w:rsidR="009A1DB7" w:rsidRDefault="009A1DB7"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A4" w:rsidRDefault="00C44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C44FA4" w:rsidRPr="00C44FA4">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A4" w:rsidRDefault="00C4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B7" w:rsidRDefault="009A1DB7" w:rsidP="00FB6D87">
      <w:pPr>
        <w:spacing w:after="0" w:line="240" w:lineRule="auto"/>
      </w:pPr>
      <w:r>
        <w:separator/>
      </w:r>
    </w:p>
  </w:footnote>
  <w:footnote w:type="continuationSeparator" w:id="0">
    <w:p w:rsidR="009A1DB7" w:rsidRDefault="009A1DB7"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A4" w:rsidRDefault="00C44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047D82E5" wp14:editId="5E134C61">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E2840" w:rsidP="006E2840">
    <w:pPr>
      <w:pStyle w:val="Header"/>
      <w:tabs>
        <w:tab w:val="left" w:pos="4523"/>
        <w:tab w:val="center" w:pos="5599"/>
      </w:tabs>
      <w:bidi/>
      <w:jc w:val="center"/>
      <w:rPr>
        <w:rFonts w:cs="B Traffic"/>
        <w:lang w:bidi="fa-IR"/>
      </w:rPr>
    </w:pPr>
    <w:bookmarkStart w:id="0" w:name="_GoBack"/>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433EAF">
      <w:rPr>
        <w:rFonts w:cs="B Traffic"/>
        <w:lang w:bidi="fa-IR"/>
      </w:rPr>
      <w:t>2</w:t>
    </w:r>
    <w:r>
      <w:rPr>
        <w:rFonts w:cs="B Traffic"/>
        <w:lang w:bidi="fa-IR"/>
      </w:rPr>
      <w:t>4</w:t>
    </w:r>
    <w:r w:rsidR="00EF7BA9">
      <w:rPr>
        <w:rFonts w:cs="B Traffic" w:hint="cs"/>
        <w:rtl/>
        <w:lang w:bidi="fa-IR"/>
      </w:rPr>
      <w:t xml:space="preserve"> </w:t>
    </w:r>
    <w:r w:rsidR="00906B15">
      <w:rPr>
        <w:rFonts w:cs="B Traffic" w:hint="cs"/>
        <w:rtl/>
        <w:lang w:bidi="fa-IR"/>
      </w:rPr>
      <w:t>مرداد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bookmarkEnd w:id="0"/>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A4" w:rsidRDefault="00C4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6C4410C"/>
    <w:multiLevelType w:val="hybridMultilevel"/>
    <w:tmpl w:val="73E48C92"/>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9873EB4"/>
    <w:multiLevelType w:val="hybridMultilevel"/>
    <w:tmpl w:val="8F8EB5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D687A20"/>
    <w:multiLevelType w:val="hybridMultilevel"/>
    <w:tmpl w:val="E97A8F8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0D6B6A16"/>
    <w:multiLevelType w:val="hybridMultilevel"/>
    <w:tmpl w:val="65D056C0"/>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13CB1642"/>
    <w:multiLevelType w:val="hybridMultilevel"/>
    <w:tmpl w:val="715C423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48B46C5"/>
    <w:multiLevelType w:val="hybridMultilevel"/>
    <w:tmpl w:val="1A70B71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160E4EA8"/>
    <w:multiLevelType w:val="hybridMultilevel"/>
    <w:tmpl w:val="7F68272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63C2569"/>
    <w:multiLevelType w:val="hybridMultilevel"/>
    <w:tmpl w:val="C7BAC8C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199632A3"/>
    <w:multiLevelType w:val="hybridMultilevel"/>
    <w:tmpl w:val="F25650CE"/>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1A2945BE"/>
    <w:multiLevelType w:val="hybridMultilevel"/>
    <w:tmpl w:val="B7D869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2997C85"/>
    <w:multiLevelType w:val="hybridMultilevel"/>
    <w:tmpl w:val="15A00F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2E256D21"/>
    <w:multiLevelType w:val="hybridMultilevel"/>
    <w:tmpl w:val="B1D02FF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nsid w:val="3F167B86"/>
    <w:multiLevelType w:val="hybridMultilevel"/>
    <w:tmpl w:val="26C8411A"/>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41BE4C78"/>
    <w:multiLevelType w:val="hybridMultilevel"/>
    <w:tmpl w:val="C5BE995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459413BE"/>
    <w:multiLevelType w:val="hybridMultilevel"/>
    <w:tmpl w:val="1EC001B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47DF73E7"/>
    <w:multiLevelType w:val="hybridMultilevel"/>
    <w:tmpl w:val="0066975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D2DD3"/>
    <w:multiLevelType w:val="hybridMultilevel"/>
    <w:tmpl w:val="0D0C034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53F359AA"/>
    <w:multiLevelType w:val="hybridMultilevel"/>
    <w:tmpl w:val="500C454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56E2517A"/>
    <w:multiLevelType w:val="hybridMultilevel"/>
    <w:tmpl w:val="27B6CE6E"/>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57C318AE"/>
    <w:multiLevelType w:val="hybridMultilevel"/>
    <w:tmpl w:val="F0E07AA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5A8B5AC7"/>
    <w:multiLevelType w:val="hybridMultilevel"/>
    <w:tmpl w:val="855A5EF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67B00"/>
    <w:multiLevelType w:val="hybridMultilevel"/>
    <w:tmpl w:val="468238C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5EFF213E"/>
    <w:multiLevelType w:val="hybridMultilevel"/>
    <w:tmpl w:val="01E02CC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5F7D092F"/>
    <w:multiLevelType w:val="hybridMultilevel"/>
    <w:tmpl w:val="ED267CA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nsid w:val="636F768C"/>
    <w:multiLevelType w:val="hybridMultilevel"/>
    <w:tmpl w:val="D9F66426"/>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nsid w:val="67AA302A"/>
    <w:multiLevelType w:val="hybridMultilevel"/>
    <w:tmpl w:val="02942C8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nsid w:val="69620FBA"/>
    <w:multiLevelType w:val="hybridMultilevel"/>
    <w:tmpl w:val="0234FB5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0">
    <w:nsid w:val="6E9C33B7"/>
    <w:multiLevelType w:val="hybridMultilevel"/>
    <w:tmpl w:val="875438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758B2"/>
    <w:multiLevelType w:val="hybridMultilevel"/>
    <w:tmpl w:val="F9B648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nsid w:val="73111234"/>
    <w:multiLevelType w:val="hybridMultilevel"/>
    <w:tmpl w:val="0FDCB3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4">
    <w:nsid w:val="77153D9B"/>
    <w:multiLevelType w:val="hybridMultilevel"/>
    <w:tmpl w:val="50729D3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nsid w:val="79A638EC"/>
    <w:multiLevelType w:val="hybridMultilevel"/>
    <w:tmpl w:val="C8CCECD4"/>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F2343A5"/>
    <w:multiLevelType w:val="hybridMultilevel"/>
    <w:tmpl w:val="C32CF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6"/>
  </w:num>
  <w:num w:numId="2">
    <w:abstractNumId w:val="36"/>
  </w:num>
  <w:num w:numId="3">
    <w:abstractNumId w:val="4"/>
  </w:num>
  <w:num w:numId="4">
    <w:abstractNumId w:val="15"/>
  </w:num>
  <w:num w:numId="5">
    <w:abstractNumId w:val="41"/>
  </w:num>
  <w:num w:numId="6">
    <w:abstractNumId w:val="5"/>
  </w:num>
  <w:num w:numId="7">
    <w:abstractNumId w:val="21"/>
  </w:num>
  <w:num w:numId="8">
    <w:abstractNumId w:val="19"/>
  </w:num>
  <w:num w:numId="9">
    <w:abstractNumId w:val="14"/>
  </w:num>
  <w:num w:numId="10">
    <w:abstractNumId w:val="12"/>
  </w:num>
  <w:num w:numId="11">
    <w:abstractNumId w:val="37"/>
  </w:num>
  <w:num w:numId="12">
    <w:abstractNumId w:val="16"/>
  </w:num>
  <w:num w:numId="13">
    <w:abstractNumId w:val="18"/>
  </w:num>
  <w:num w:numId="14">
    <w:abstractNumId w:val="0"/>
  </w:num>
  <w:num w:numId="15">
    <w:abstractNumId w:val="32"/>
  </w:num>
  <w:num w:numId="16">
    <w:abstractNumId w:val="20"/>
  </w:num>
  <w:num w:numId="17">
    <w:abstractNumId w:val="25"/>
  </w:num>
  <w:num w:numId="18">
    <w:abstractNumId w:val="45"/>
  </w:num>
  <w:num w:numId="19">
    <w:abstractNumId w:val="29"/>
  </w:num>
  <w:num w:numId="20">
    <w:abstractNumId w:val="2"/>
  </w:num>
  <w:num w:numId="21">
    <w:abstractNumId w:val="13"/>
  </w:num>
  <w:num w:numId="22">
    <w:abstractNumId w:val="34"/>
  </w:num>
  <w:num w:numId="23">
    <w:abstractNumId w:val="24"/>
  </w:num>
  <w:num w:numId="24">
    <w:abstractNumId w:val="35"/>
  </w:num>
  <w:num w:numId="25">
    <w:abstractNumId w:val="31"/>
  </w:num>
  <w:num w:numId="26">
    <w:abstractNumId w:val="28"/>
  </w:num>
  <w:num w:numId="27">
    <w:abstractNumId w:val="27"/>
  </w:num>
  <w:num w:numId="28">
    <w:abstractNumId w:val="11"/>
  </w:num>
  <w:num w:numId="29">
    <w:abstractNumId w:val="44"/>
  </w:num>
  <w:num w:numId="30">
    <w:abstractNumId w:val="43"/>
  </w:num>
  <w:num w:numId="31">
    <w:abstractNumId w:val="3"/>
  </w:num>
  <w:num w:numId="32">
    <w:abstractNumId w:val="7"/>
  </w:num>
  <w:num w:numId="33">
    <w:abstractNumId w:val="30"/>
  </w:num>
  <w:num w:numId="34">
    <w:abstractNumId w:val="6"/>
  </w:num>
  <w:num w:numId="35">
    <w:abstractNumId w:val="46"/>
  </w:num>
  <w:num w:numId="36">
    <w:abstractNumId w:val="22"/>
  </w:num>
  <w:num w:numId="37">
    <w:abstractNumId w:val="17"/>
  </w:num>
  <w:num w:numId="38">
    <w:abstractNumId w:val="39"/>
  </w:num>
  <w:num w:numId="39">
    <w:abstractNumId w:val="10"/>
  </w:num>
  <w:num w:numId="40">
    <w:abstractNumId w:val="42"/>
  </w:num>
  <w:num w:numId="41">
    <w:abstractNumId w:val="9"/>
  </w:num>
  <w:num w:numId="42">
    <w:abstractNumId w:val="8"/>
  </w:num>
  <w:num w:numId="43">
    <w:abstractNumId w:val="38"/>
  </w:num>
  <w:num w:numId="44">
    <w:abstractNumId w:val="33"/>
  </w:num>
  <w:num w:numId="45">
    <w:abstractNumId w:val="40"/>
  </w:num>
  <w:num w:numId="46">
    <w:abstractNumId w:val="23"/>
  </w:num>
  <w:num w:numId="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47CC"/>
    <w:rsid w:val="000E6258"/>
    <w:rsid w:val="000F1B24"/>
    <w:rsid w:val="000F2513"/>
    <w:rsid w:val="000F2C90"/>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C4A04"/>
    <w:rsid w:val="001D07BF"/>
    <w:rsid w:val="001D0E77"/>
    <w:rsid w:val="001E044D"/>
    <w:rsid w:val="001E541F"/>
    <w:rsid w:val="001F2149"/>
    <w:rsid w:val="001F5934"/>
    <w:rsid w:val="001F72E0"/>
    <w:rsid w:val="001F7B81"/>
    <w:rsid w:val="001F7C3E"/>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177D"/>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408BB"/>
    <w:rsid w:val="00442B7F"/>
    <w:rsid w:val="00442D0D"/>
    <w:rsid w:val="00446A41"/>
    <w:rsid w:val="00446E39"/>
    <w:rsid w:val="00452766"/>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363D"/>
    <w:rsid w:val="005A4598"/>
    <w:rsid w:val="005A56FF"/>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C722C"/>
    <w:rsid w:val="006D328F"/>
    <w:rsid w:val="006D3582"/>
    <w:rsid w:val="006D3AEA"/>
    <w:rsid w:val="006E1BA6"/>
    <w:rsid w:val="006E2474"/>
    <w:rsid w:val="006E2840"/>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A0AF3"/>
    <w:rsid w:val="009A1DB7"/>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C764C"/>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17A"/>
    <w:rsid w:val="00B90BD2"/>
    <w:rsid w:val="00B9423A"/>
    <w:rsid w:val="00BA1548"/>
    <w:rsid w:val="00BA167A"/>
    <w:rsid w:val="00BA347F"/>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4FA4"/>
    <w:rsid w:val="00C47502"/>
    <w:rsid w:val="00C56466"/>
    <w:rsid w:val="00C572A5"/>
    <w:rsid w:val="00C576EE"/>
    <w:rsid w:val="00C60A94"/>
    <w:rsid w:val="00C60EEC"/>
    <w:rsid w:val="00C63DC4"/>
    <w:rsid w:val="00C65206"/>
    <w:rsid w:val="00C677A9"/>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33F8E"/>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27E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44141"/>
    <w:rsid w:val="00F53314"/>
    <w:rsid w:val="00F5428D"/>
    <w:rsid w:val="00F54632"/>
    <w:rsid w:val="00F55878"/>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876/%D8%B5%D8%A7%D8%AF%D8%B1%D8%A7%D8%AA-%D8%A8%D8%B1%D9%82-%D8%AC%D8%A7%DB%8C%DA%AF%D8%B2%DB%8C%D9%86-%D9%86%D9%81%D8%A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arghnews.com/fa/news/16889/%D9%88%D8%B2%DB%8C%D8%B1-%D9%86%DB%8C%D8%B1%D9%88-%D8%AA%D9%84%D9%81%D8%A7%D8%AA-%D8%B4%D8%A8%DA%A9%D9%87-%D8%A8%D8%B1%D9%82-%D8%A8%D9%87-107-%D8%B1%D8%B3%DB%8C%D8%A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oe.gov.ir/Detail.aspx?ANWID=39396" TargetMode="External"/><Relationship Id="rId5" Type="http://schemas.openxmlformats.org/officeDocument/2006/relationships/settings" Target="settings.xml"/><Relationship Id="rId15" Type="http://schemas.openxmlformats.org/officeDocument/2006/relationships/hyperlink" Target="http://yed.co.ir/index.php?part=tmpl2&amp;portal=1&amp;lng=Farsi&amp;ni=1115" TargetMode="External"/><Relationship Id="rId23" Type="http://schemas.openxmlformats.org/officeDocument/2006/relationships/theme" Target="theme/theme1.xml"/><Relationship Id="rId10" Type="http://schemas.openxmlformats.org/officeDocument/2006/relationships/hyperlink" Target="http://news.moe.gov.ir/Detail.aspx?ANWID=3938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news.moe.gov.ir/Detail.aspx?ANWID=39388" TargetMode="External"/><Relationship Id="rId14" Type="http://schemas.openxmlformats.org/officeDocument/2006/relationships/hyperlink" Target="http://www.bornanews.ir/%D8%A8%D8%AE%D8%B4-%D8%A2%D8%B0%D8%B1%D8%A8%D8%A7%DB%8C%D8%AC%D8%A7%D9%86-%D8%B4%D8%B1%D9%82%DB%8C-65/445166-%D8%B4%D8%B1%DA%A9%D8%AA-%D8%A8%D8%B1%D9%82-%D9%85%D9%86%D8%B7%D9%82%D9%87-%D8%A7%DB%8C-%D8%A2%D8%B0%D8%B1%D8%A8%D8%A7%DB%8C%D8%AC%D8%A7%D9%86-%D8%AD%D8%A7%D8%A6%D8%B2-%D8%B1%D8%AA%D8%A8%D9%87-%D8%A8%D8%B1%D8%AA%D8%B1-%D8%A7%D8%B1%D8%B2%DB%8C%D8%A7%D8%A8%DB%8C-%D8%B9%D9%85%D9%84%DA%A9%D8%B1%D8%AF-%D8%B4%D8%A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0C77-DB67-49DD-9563-349EFFA3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136</cp:revision>
  <cp:lastPrinted>2015-09-07T08:09:00Z</cp:lastPrinted>
  <dcterms:created xsi:type="dcterms:W3CDTF">2016-02-14T06:02:00Z</dcterms:created>
  <dcterms:modified xsi:type="dcterms:W3CDTF">2016-08-14T11:32:00Z</dcterms:modified>
</cp:coreProperties>
</file>