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42" w:rsidRPr="006D4D42" w:rsidRDefault="00F5750B" w:rsidP="006D4D42">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EC0FA3" w:rsidRPr="00EC0FA3" w:rsidRDefault="00EC0FA3" w:rsidP="00EC0FA3">
      <w:pPr>
        <w:pStyle w:val="ListParagraph"/>
        <w:numPr>
          <w:ilvl w:val="0"/>
          <w:numId w:val="41"/>
        </w:numPr>
        <w:bidi/>
        <w:spacing w:line="360" w:lineRule="auto"/>
        <w:rPr>
          <w:rFonts w:cs="B Nazanin"/>
        </w:rPr>
      </w:pPr>
      <w:r w:rsidRPr="00EC0FA3">
        <w:rPr>
          <w:rFonts w:cs="B Nazanin"/>
          <w:rtl/>
        </w:rPr>
        <w:t>نسبت به مدت مشابه سال گذشته گزارش شد؛</w:t>
      </w:r>
    </w:p>
    <w:p w:rsidR="00EC0FA3" w:rsidRPr="00EC0FA3" w:rsidRDefault="00EC0FA3" w:rsidP="00EC0FA3">
      <w:pPr>
        <w:pStyle w:val="ListParagraph"/>
        <w:numPr>
          <w:ilvl w:val="0"/>
          <w:numId w:val="40"/>
        </w:numPr>
        <w:bidi/>
        <w:spacing w:line="360" w:lineRule="auto"/>
        <w:rPr>
          <w:rFonts w:cs="B Titr"/>
          <w:rtl/>
        </w:rPr>
      </w:pPr>
      <w:hyperlink r:id="rId9" w:tgtFrame="_blank" w:history="1">
        <w:r w:rsidRPr="00EC0FA3">
          <w:rPr>
            <w:rStyle w:val="Hyperlink"/>
            <w:rFonts w:cs="B Titr"/>
            <w:b/>
            <w:bCs/>
            <w:rtl/>
          </w:rPr>
          <w:t>افزايش 8 هزار و 635 مگاواتي پيک مصرف برق</w:t>
        </w:r>
      </w:hyperlink>
    </w:p>
    <w:p w:rsidR="00EC0FA3" w:rsidRDefault="00EC0FA3" w:rsidP="00EC0FA3">
      <w:pPr>
        <w:pStyle w:val="ListParagraph"/>
        <w:bidi/>
        <w:spacing w:line="360" w:lineRule="auto"/>
        <w:ind w:left="425"/>
        <w:rPr>
          <w:rFonts w:cs="B Nazanin" w:hint="cs"/>
          <w:rtl/>
        </w:rPr>
      </w:pPr>
      <w:r w:rsidRPr="00EC0FA3">
        <w:rPr>
          <w:rFonts w:cs="B Nazanin"/>
          <w:rtl/>
        </w:rPr>
        <w:t>ذخیره نیروگاهی در این روز معادل 2 هزار و 787 مگاوات گزارش شد که در مقایسه با مدت مشابه دیروز 2 هزار و 595 مگاوات کاهش نشان می‌دهد.</w:t>
      </w:r>
    </w:p>
    <w:p w:rsidR="00EC0FA3" w:rsidRDefault="00EC0FA3" w:rsidP="00EC0FA3">
      <w:pPr>
        <w:pStyle w:val="ListParagraph"/>
        <w:bidi/>
        <w:spacing w:line="360" w:lineRule="auto"/>
        <w:ind w:left="425"/>
        <w:rPr>
          <w:rFonts w:cs="B Nazanin" w:hint="cs"/>
          <w:rtl/>
        </w:rPr>
      </w:pPr>
    </w:p>
    <w:p w:rsidR="00EC0FA3" w:rsidRPr="00EC0FA3" w:rsidRDefault="00EC0FA3" w:rsidP="00EC0FA3">
      <w:pPr>
        <w:pStyle w:val="ListParagraph"/>
        <w:bidi/>
        <w:spacing w:line="360" w:lineRule="auto"/>
        <w:ind w:left="425"/>
        <w:rPr>
          <w:rFonts w:cs="B Nazanin"/>
        </w:rPr>
      </w:pPr>
      <w:r w:rsidRPr="00EC0FA3">
        <w:rPr>
          <w:rFonts w:cs="B Nazanin"/>
          <w:rtl/>
        </w:rPr>
        <w:t>گزارش بورس انرژی در هفته گذشته؛</w:t>
      </w:r>
    </w:p>
    <w:p w:rsidR="00EC0FA3" w:rsidRPr="00EC0FA3" w:rsidRDefault="00EC0FA3" w:rsidP="00EC0FA3">
      <w:pPr>
        <w:pStyle w:val="ListParagraph"/>
        <w:numPr>
          <w:ilvl w:val="0"/>
          <w:numId w:val="41"/>
        </w:numPr>
        <w:bidi/>
        <w:spacing w:line="360" w:lineRule="auto"/>
        <w:rPr>
          <w:rFonts w:cs="B Titr"/>
          <w:sz w:val="24"/>
          <w:szCs w:val="24"/>
          <w:rtl/>
        </w:rPr>
      </w:pPr>
      <w:hyperlink r:id="rId10" w:tgtFrame="_blank" w:history="1">
        <w:r w:rsidRPr="00EC0FA3">
          <w:rPr>
            <w:rStyle w:val="Hyperlink"/>
            <w:rFonts w:cs="B Titr"/>
            <w:b/>
            <w:bCs/>
            <w:sz w:val="24"/>
            <w:szCs w:val="24"/>
            <w:rtl/>
          </w:rPr>
          <w:t>ارزش معامله‌های برق به 150 میلیارد ریال رسید</w:t>
        </w:r>
      </w:hyperlink>
    </w:p>
    <w:p w:rsidR="00EC0FA3" w:rsidRPr="00EC0FA3" w:rsidRDefault="00EC0FA3" w:rsidP="00EC0FA3">
      <w:pPr>
        <w:pStyle w:val="ListParagraph"/>
        <w:bidi/>
        <w:spacing w:line="360" w:lineRule="auto"/>
        <w:ind w:left="425"/>
        <w:rPr>
          <w:rFonts w:cs="B Nazanin"/>
          <w:rtl/>
        </w:rPr>
      </w:pPr>
      <w:r w:rsidRPr="00EC0FA3">
        <w:rPr>
          <w:rFonts w:cs="B Nazanin"/>
          <w:rtl/>
        </w:rPr>
        <w:t>ارزش معامله‌های انجام شده در این هفته بیش از 150 میلیارد ریال بوده و قیمت تمام نمادها نسبت به هفته گذشته افزایش یافته است.</w:t>
      </w:r>
    </w:p>
    <w:p w:rsidR="00A0293E" w:rsidRPr="00A0293E" w:rsidRDefault="00A0293E" w:rsidP="00A0293E">
      <w:pPr>
        <w:pStyle w:val="ListParagraph"/>
        <w:bidi/>
        <w:spacing w:line="360" w:lineRule="auto"/>
        <w:ind w:left="425"/>
        <w:rPr>
          <w:rFonts w:cs="B Nazanin"/>
          <w:rtl/>
        </w:rPr>
      </w:pPr>
    </w:p>
    <w:p w:rsidR="00E500CB" w:rsidRPr="00E500CB" w:rsidRDefault="007B3030" w:rsidP="00E500CB">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E500CB" w:rsidRPr="00E500CB">
        <w:rPr>
          <w:rFonts w:cs="B Nazanin"/>
        </w:rPr>
        <w:fldChar w:fldCharType="begin"/>
      </w:r>
      <w:r w:rsidR="00E500CB" w:rsidRPr="00E500CB">
        <w:rPr>
          <w:rFonts w:cs="B Nazanin"/>
        </w:rPr>
        <w:instrText xml:space="preserve"> HYPERLINK "http://news.tavanir.org.ir/news/news_detail.php?id=80613" </w:instrText>
      </w:r>
      <w:r w:rsidR="00E500CB" w:rsidRPr="00E500CB">
        <w:rPr>
          <w:rFonts w:cs="B Nazanin"/>
        </w:rPr>
        <w:fldChar w:fldCharType="separate"/>
      </w:r>
    </w:p>
    <w:p w:rsidR="00E500CB" w:rsidRPr="00E500CB" w:rsidRDefault="00E500CB" w:rsidP="00E500CB">
      <w:pPr>
        <w:pStyle w:val="ListParagraph"/>
        <w:numPr>
          <w:ilvl w:val="0"/>
          <w:numId w:val="41"/>
        </w:numPr>
        <w:bidi/>
        <w:spacing w:line="360" w:lineRule="auto"/>
        <w:rPr>
          <w:rStyle w:val="Hyperlink"/>
          <w:rFonts w:cs="B Titr"/>
          <w:b/>
          <w:bCs/>
        </w:rPr>
      </w:pPr>
      <w:r w:rsidRPr="00E500CB">
        <w:rPr>
          <w:rStyle w:val="Hyperlink"/>
          <w:rFonts w:cs="B Titr"/>
          <w:b/>
          <w:bCs/>
        </w:rPr>
        <w:t> </w:t>
      </w:r>
      <w:r w:rsidRPr="00E500CB">
        <w:rPr>
          <w:rStyle w:val="Hyperlink"/>
          <w:rFonts w:cs="B Titr"/>
          <w:b/>
          <w:bCs/>
          <w:rtl/>
        </w:rPr>
        <w:t>فعاليت هاي دفتر تحقيقات شركت برق منطقه اي خراسان در شش ماه اول سال 95</w:t>
      </w:r>
    </w:p>
    <w:p w:rsidR="00E500CB" w:rsidRPr="006D4D42" w:rsidRDefault="00E500CB" w:rsidP="00E500CB">
      <w:pPr>
        <w:pStyle w:val="ListParagraph"/>
        <w:bidi/>
        <w:spacing w:line="360" w:lineRule="auto"/>
        <w:ind w:left="425"/>
        <w:rPr>
          <w:rFonts w:cs="B Nazanin"/>
          <w:b/>
          <w:bCs/>
          <w:color w:val="FF0000"/>
        </w:rPr>
      </w:pPr>
      <w:r w:rsidRPr="00E500CB">
        <w:rPr>
          <w:rFonts w:cs="B Nazanin"/>
        </w:rPr>
        <w:fldChar w:fldCharType="end"/>
      </w:r>
      <w:r w:rsidRPr="00E500CB">
        <w:rPr>
          <w:rFonts w:cs="B Nazanin"/>
          <w:rtl/>
        </w:rPr>
        <w:t>دفتر تحقيقات وكنترل كيفيت تجهيزات شركت برق منطقه اي خراسان فعاليت ها و اقداماتي را انجام داده است كه نويد بخش توسعه و پيشرفت هاي آتي در اين حوزه خواهد بود</w:t>
      </w:r>
      <w:r w:rsidRPr="00E500CB">
        <w:rPr>
          <w:rFonts w:cs="B Nazanin"/>
        </w:rPr>
        <w:t>.</w:t>
      </w:r>
    </w:p>
    <w:p w:rsidR="00BE5135" w:rsidRPr="00BE5135" w:rsidRDefault="00BE5135" w:rsidP="006D4D42">
      <w:pPr>
        <w:bidi/>
        <w:spacing w:line="240" w:lineRule="auto"/>
        <w:rPr>
          <w:rFonts w:cs="B Nazanin"/>
          <w:color w:val="FF0000"/>
          <w:rtl/>
          <w:lang w:bidi="fa-IR"/>
        </w:rPr>
      </w:pPr>
    </w:p>
    <w:p w:rsidR="00AD062A" w:rsidRPr="00AD062A" w:rsidRDefault="00457A4E" w:rsidP="00AD062A">
      <w:pPr>
        <w:pStyle w:val="ListParagraph"/>
        <w:bidi/>
        <w:spacing w:line="360" w:lineRule="auto"/>
        <w:ind w:left="425"/>
        <w:rPr>
          <w:rFonts w:cs="B Nazanin"/>
          <w:b/>
          <w:bCs/>
          <w:color w:val="FF0000"/>
          <w:sz w:val="24"/>
          <w:szCs w:val="24"/>
          <w:rtl/>
        </w:rPr>
      </w:pPr>
      <w:r>
        <w:rPr>
          <w:rFonts w:cs="B Nazanin" w:hint="cs"/>
          <w:rtl/>
        </w:rPr>
        <w:t xml:space="preserve"> </w:t>
      </w:r>
      <w:r w:rsidR="007B3030" w:rsidRPr="00D30793">
        <w:rPr>
          <w:rFonts w:cs="B Nazanin" w:hint="cs"/>
          <w:b/>
          <w:bCs/>
          <w:color w:val="FF0000"/>
          <w:sz w:val="24"/>
          <w:szCs w:val="24"/>
          <w:rtl/>
        </w:rPr>
        <w:t>برق نیوز</w:t>
      </w:r>
    </w:p>
    <w:p w:rsidR="00E500CB" w:rsidRPr="00E500CB" w:rsidRDefault="00E500CB" w:rsidP="00E500CB">
      <w:pPr>
        <w:pStyle w:val="ListParagraph"/>
        <w:numPr>
          <w:ilvl w:val="0"/>
          <w:numId w:val="38"/>
        </w:numPr>
        <w:bidi/>
        <w:spacing w:line="360" w:lineRule="auto"/>
        <w:rPr>
          <w:rFonts w:cs="B Titr"/>
          <w:b/>
          <w:bCs/>
        </w:rPr>
      </w:pPr>
      <w:hyperlink r:id="rId11" w:history="1">
        <w:r w:rsidRPr="00E500CB">
          <w:rPr>
            <w:rStyle w:val="Hyperlink"/>
            <w:rFonts w:cs="B Titr"/>
            <w:b/>
            <w:bCs/>
            <w:rtl/>
          </w:rPr>
          <w:t>همکاری سانا با سازمان صنایع کوچک برای توسعه استفاده از انرژی های تجدیدپذیر</w:t>
        </w:r>
      </w:hyperlink>
    </w:p>
    <w:p w:rsidR="00E500CB" w:rsidRDefault="00E500CB" w:rsidP="00E500CB">
      <w:pPr>
        <w:pStyle w:val="ListParagraph"/>
        <w:bidi/>
        <w:spacing w:line="360" w:lineRule="auto"/>
        <w:rPr>
          <w:rFonts w:cs="B Nazanin" w:hint="cs"/>
          <w:rtl/>
        </w:rPr>
      </w:pPr>
      <w:r w:rsidRPr="00E500CB">
        <w:rPr>
          <w:rFonts w:cs="B Nazanin"/>
          <w:rtl/>
        </w:rPr>
        <w:t>به منظور بررسی راه های همکاری سازمان انرژی های نو ایران با سازمان صنایع کوچک و شهرک های صنعتی در جهت توسعه استفاده از انرژی های تجدیدپذیر جلسه ای با حضور مدیر عامل، معاون برنامه ریزی و جمعی از مدیران و کارشناسان سازمان انرژی های نو ایران و معاون فنی و جمعی از مدیران سازمان صنایع کوچک و شهرک های صنعتی برگزار گردید</w:t>
      </w:r>
      <w:r w:rsidRPr="00E500CB">
        <w:rPr>
          <w:rFonts w:cs="B Nazanin"/>
        </w:rPr>
        <w:t>.</w:t>
      </w:r>
    </w:p>
    <w:p w:rsidR="00E500CB" w:rsidRDefault="00E500CB" w:rsidP="00E500CB">
      <w:pPr>
        <w:pStyle w:val="ListParagraph"/>
        <w:bidi/>
        <w:spacing w:line="360" w:lineRule="auto"/>
        <w:rPr>
          <w:rFonts w:cs="B Nazanin" w:hint="cs"/>
          <w:rtl/>
        </w:rPr>
      </w:pPr>
    </w:p>
    <w:p w:rsidR="00E500CB" w:rsidRPr="00E500CB" w:rsidRDefault="00E500CB" w:rsidP="00E500CB">
      <w:pPr>
        <w:pStyle w:val="ListParagraph"/>
        <w:numPr>
          <w:ilvl w:val="0"/>
          <w:numId w:val="38"/>
        </w:numPr>
        <w:bidi/>
        <w:spacing w:line="360" w:lineRule="auto"/>
        <w:rPr>
          <w:rFonts w:cs="B Titr"/>
          <w:b/>
          <w:bCs/>
        </w:rPr>
      </w:pPr>
      <w:hyperlink r:id="rId12" w:history="1">
        <w:r w:rsidRPr="00E500CB">
          <w:rPr>
            <w:rStyle w:val="Hyperlink"/>
            <w:rFonts w:cs="B Titr"/>
            <w:b/>
            <w:bCs/>
            <w:rtl/>
          </w:rPr>
          <w:t>معاون اسبق وزیر نیرو: قیمت برق عقلانی نیست</w:t>
        </w:r>
      </w:hyperlink>
    </w:p>
    <w:p w:rsidR="00E500CB" w:rsidRPr="00E500CB" w:rsidRDefault="00E500CB" w:rsidP="00E500CB">
      <w:pPr>
        <w:pStyle w:val="ListParagraph"/>
        <w:bidi/>
        <w:spacing w:line="360" w:lineRule="auto"/>
        <w:rPr>
          <w:rFonts w:cs="B Nazanin"/>
        </w:rPr>
      </w:pPr>
      <w:r w:rsidRPr="00E500CB">
        <w:rPr>
          <w:rFonts w:cs="B Nazanin"/>
          <w:rtl/>
        </w:rPr>
        <w:t>رییس هیات مدیره سندیکای شرکت‌های تولیدکننده برق می‌گوید اگر صنعت برق امروز از مشکلات ساختاری رنج می‌برد این وضعیت را تحریم‌ها ایجاد نکرده است، بلکه برخی تصمیم‌های اشتباه چنین شرایطی را به وجود آورده است</w:t>
      </w:r>
      <w:r w:rsidRPr="00E500CB">
        <w:rPr>
          <w:rFonts w:cs="B Nazanin"/>
        </w:rPr>
        <w:t>.</w:t>
      </w:r>
    </w:p>
    <w:p w:rsidR="00E500CB" w:rsidRDefault="00E500CB" w:rsidP="00E500CB">
      <w:pPr>
        <w:pStyle w:val="ListParagraph"/>
        <w:bidi/>
        <w:spacing w:line="360" w:lineRule="auto"/>
        <w:rPr>
          <w:rFonts w:cs="B Nazanin"/>
          <w:rtl/>
        </w:rPr>
      </w:pPr>
    </w:p>
    <w:p w:rsidR="004B428F" w:rsidRPr="004B428F" w:rsidRDefault="00223D7B" w:rsidP="004B428F">
      <w:pPr>
        <w:pStyle w:val="ListParagraph"/>
        <w:numPr>
          <w:ilvl w:val="0"/>
          <w:numId w:val="2"/>
        </w:numPr>
        <w:bidi/>
        <w:spacing w:line="240" w:lineRule="auto"/>
        <w:rPr>
          <w:rFonts w:cs="B Nazanin"/>
          <w:lang w:bidi="fa-IR"/>
        </w:rPr>
      </w:pPr>
      <w:r>
        <w:rPr>
          <w:rFonts w:cs="B Nazanin" w:hint="cs"/>
          <w:b/>
          <w:bCs/>
          <w:color w:val="FF0000"/>
          <w:sz w:val="24"/>
          <w:szCs w:val="24"/>
          <w:rtl/>
        </w:rPr>
        <w:lastRenderedPageBreak/>
        <w:t>سایر رسانه ها</w:t>
      </w:r>
    </w:p>
    <w:p w:rsidR="00E500CB" w:rsidRPr="004C26C1" w:rsidRDefault="004C26C1" w:rsidP="00E500CB">
      <w:pPr>
        <w:pStyle w:val="ListParagraph"/>
        <w:tabs>
          <w:tab w:val="right" w:pos="6662"/>
        </w:tabs>
        <w:bidi/>
        <w:ind w:left="644"/>
        <w:rPr>
          <w:rStyle w:val="Hyperlink"/>
          <w:rFonts w:cs="B Titr"/>
        </w:rPr>
      </w:pPr>
      <w:hyperlink r:id="rId13" w:history="1">
        <w:r w:rsidR="00E500CB" w:rsidRPr="004C26C1">
          <w:rPr>
            <w:rStyle w:val="Hyperlink"/>
            <w:rFonts w:cs="B Titr"/>
            <w:rtl/>
          </w:rPr>
          <w:t>شرکت توانیر رقیب بخش خصوصی در صادرات برق</w:t>
        </w:r>
      </w:hyperlink>
    </w:p>
    <w:p w:rsidR="00E500CB" w:rsidRPr="00E500CB" w:rsidRDefault="00E500CB" w:rsidP="00E500CB">
      <w:pPr>
        <w:pStyle w:val="ListParagraph"/>
        <w:tabs>
          <w:tab w:val="right" w:pos="6662"/>
        </w:tabs>
        <w:bidi/>
        <w:ind w:left="644"/>
        <w:rPr>
          <w:rFonts w:cs="B Nazanin"/>
        </w:rPr>
      </w:pPr>
      <w:r w:rsidRPr="00E500CB">
        <w:rPr>
          <w:rFonts w:cs="B Nazanin"/>
          <w:rtl/>
        </w:rPr>
        <w:t xml:space="preserve">مرتضی ابراهیمی- شرکت دولتی توانیر به دلیل این </w:t>
      </w:r>
      <w:r w:rsidRPr="004C26C1">
        <w:rPr>
          <w:rFonts w:cs="B Nazanin"/>
          <w:rtl/>
        </w:rPr>
        <w:t>که</w:t>
      </w:r>
      <w:r w:rsidRPr="00E500CB">
        <w:rPr>
          <w:rFonts w:cs="B Nazanin"/>
          <w:rtl/>
        </w:rPr>
        <w:t xml:space="preserve"> از صادرات برق سود کلانی به دست</w:t>
      </w:r>
      <w:r w:rsidRPr="00E500CB">
        <w:rPr>
          <w:rFonts w:ascii="Times New Roman" w:hAnsi="Times New Roman" w:cs="Times New Roman" w:hint="cs"/>
          <w:rtl/>
        </w:rPr>
        <w:t> </w:t>
      </w:r>
      <w:r w:rsidRPr="00E500CB">
        <w:rPr>
          <w:rFonts w:cs="B Nazanin"/>
          <w:rtl/>
        </w:rPr>
        <w:t xml:space="preserve"> </w:t>
      </w:r>
      <w:r w:rsidRPr="00E500CB">
        <w:rPr>
          <w:rFonts w:cs="B Nazanin" w:hint="cs"/>
          <w:rtl/>
        </w:rPr>
        <w:t>می‌آورد</w:t>
      </w:r>
      <w:r w:rsidRPr="00E500CB">
        <w:rPr>
          <w:rFonts w:cs="B Nazanin"/>
          <w:rtl/>
        </w:rPr>
        <w:t xml:space="preserve"> </w:t>
      </w:r>
      <w:r w:rsidRPr="00E500CB">
        <w:rPr>
          <w:rFonts w:cs="B Nazanin" w:hint="cs"/>
          <w:rtl/>
        </w:rPr>
        <w:t>اجازه</w:t>
      </w:r>
      <w:r w:rsidRPr="00E500CB">
        <w:rPr>
          <w:rFonts w:cs="B Nazanin"/>
          <w:rtl/>
        </w:rPr>
        <w:t xml:space="preserve"> </w:t>
      </w:r>
      <w:r w:rsidRPr="00E500CB">
        <w:rPr>
          <w:rFonts w:cs="B Nazanin" w:hint="cs"/>
          <w:rtl/>
        </w:rPr>
        <w:t>صادرات</w:t>
      </w:r>
      <w:r w:rsidRPr="00E500CB">
        <w:rPr>
          <w:rFonts w:cs="B Nazanin"/>
          <w:rtl/>
        </w:rPr>
        <w:t xml:space="preserve"> </w:t>
      </w:r>
      <w:r w:rsidRPr="00E500CB">
        <w:rPr>
          <w:rFonts w:cs="B Nazanin" w:hint="cs"/>
          <w:rtl/>
        </w:rPr>
        <w:t>برق</w:t>
      </w:r>
      <w:r w:rsidRPr="00E500CB">
        <w:rPr>
          <w:rFonts w:cs="B Nazanin"/>
          <w:rtl/>
        </w:rPr>
        <w:t xml:space="preserve"> </w:t>
      </w:r>
      <w:r w:rsidRPr="00E500CB">
        <w:rPr>
          <w:rFonts w:cs="B Nazanin" w:hint="cs"/>
          <w:rtl/>
        </w:rPr>
        <w:t>به</w:t>
      </w:r>
      <w:r w:rsidRPr="00E500CB">
        <w:rPr>
          <w:rFonts w:cs="B Nazanin"/>
          <w:rtl/>
        </w:rPr>
        <w:t xml:space="preserve"> </w:t>
      </w:r>
      <w:r w:rsidRPr="00E500CB">
        <w:rPr>
          <w:rFonts w:cs="B Nazanin" w:hint="cs"/>
          <w:rtl/>
        </w:rPr>
        <w:t>بخش</w:t>
      </w:r>
      <w:r w:rsidRPr="00E500CB">
        <w:rPr>
          <w:rFonts w:cs="B Nazanin"/>
          <w:rtl/>
        </w:rPr>
        <w:t xml:space="preserve"> </w:t>
      </w:r>
      <w:r w:rsidRPr="00E500CB">
        <w:rPr>
          <w:rFonts w:cs="B Nazanin" w:hint="cs"/>
          <w:rtl/>
        </w:rPr>
        <w:t>خصوصی</w:t>
      </w:r>
      <w:r w:rsidRPr="00E500CB">
        <w:rPr>
          <w:rFonts w:ascii="Times New Roman" w:hAnsi="Times New Roman" w:cs="Times New Roman" w:hint="cs"/>
          <w:rtl/>
        </w:rPr>
        <w:t> </w:t>
      </w:r>
      <w:r w:rsidRPr="00E500CB">
        <w:rPr>
          <w:rFonts w:cs="B Nazanin"/>
          <w:rtl/>
        </w:rPr>
        <w:t xml:space="preserve"> </w:t>
      </w:r>
      <w:r w:rsidRPr="00E500CB">
        <w:rPr>
          <w:rFonts w:cs="B Nazanin" w:hint="cs"/>
          <w:rtl/>
        </w:rPr>
        <w:t>نمی‌دهد</w:t>
      </w:r>
      <w:r w:rsidRPr="00E500CB">
        <w:rPr>
          <w:rFonts w:cs="B Nazanin"/>
          <w:rtl/>
        </w:rPr>
        <w:t xml:space="preserve">. </w:t>
      </w:r>
      <w:r w:rsidRPr="00E500CB">
        <w:rPr>
          <w:rFonts w:cs="B Nazanin" w:hint="cs"/>
          <w:rtl/>
        </w:rPr>
        <w:t>این</w:t>
      </w:r>
      <w:r w:rsidRPr="00E500CB">
        <w:rPr>
          <w:rFonts w:cs="B Nazanin"/>
          <w:rtl/>
        </w:rPr>
        <w:t xml:space="preserve"> </w:t>
      </w:r>
      <w:r w:rsidRPr="00E500CB">
        <w:rPr>
          <w:rFonts w:cs="B Nazanin" w:hint="cs"/>
          <w:rtl/>
        </w:rPr>
        <w:t>شرکت</w:t>
      </w:r>
      <w:r w:rsidRPr="00E500CB">
        <w:rPr>
          <w:rFonts w:cs="B Nazanin"/>
          <w:rtl/>
        </w:rPr>
        <w:t xml:space="preserve"> </w:t>
      </w:r>
      <w:r w:rsidRPr="00E500CB">
        <w:rPr>
          <w:rFonts w:cs="B Nazanin" w:hint="cs"/>
          <w:rtl/>
        </w:rPr>
        <w:t>برق</w:t>
      </w:r>
      <w:r w:rsidRPr="00E500CB">
        <w:rPr>
          <w:rFonts w:cs="B Nazanin"/>
          <w:rtl/>
        </w:rPr>
        <w:t xml:space="preserve"> </w:t>
      </w:r>
      <w:r w:rsidRPr="00E500CB">
        <w:rPr>
          <w:rFonts w:cs="B Nazanin" w:hint="cs"/>
          <w:rtl/>
        </w:rPr>
        <w:t>را</w:t>
      </w:r>
      <w:r w:rsidRPr="00E500CB">
        <w:rPr>
          <w:rFonts w:cs="B Nazanin"/>
          <w:rtl/>
        </w:rPr>
        <w:t xml:space="preserve"> </w:t>
      </w:r>
      <w:r w:rsidRPr="00E500CB">
        <w:rPr>
          <w:rFonts w:cs="B Nazanin" w:hint="cs"/>
          <w:rtl/>
        </w:rPr>
        <w:t>از</w:t>
      </w:r>
      <w:r w:rsidRPr="00E500CB">
        <w:rPr>
          <w:rFonts w:cs="B Nazanin"/>
          <w:rtl/>
        </w:rPr>
        <w:t xml:space="preserve"> </w:t>
      </w:r>
      <w:r w:rsidRPr="00E500CB">
        <w:rPr>
          <w:rFonts w:cs="B Nazanin" w:hint="cs"/>
          <w:rtl/>
        </w:rPr>
        <w:t>بخش</w:t>
      </w:r>
      <w:r w:rsidRPr="00E500CB">
        <w:rPr>
          <w:rFonts w:cs="B Nazanin"/>
          <w:rtl/>
        </w:rPr>
        <w:t xml:space="preserve"> </w:t>
      </w:r>
      <w:r w:rsidRPr="00E500CB">
        <w:rPr>
          <w:rFonts w:cs="B Nazanin" w:hint="cs"/>
          <w:rtl/>
        </w:rPr>
        <w:t>خصوصی</w:t>
      </w:r>
      <w:r w:rsidRPr="00E500CB">
        <w:rPr>
          <w:rFonts w:ascii="Times New Roman" w:hAnsi="Times New Roman" w:cs="Times New Roman" w:hint="cs"/>
          <w:rtl/>
        </w:rPr>
        <w:t> </w:t>
      </w:r>
      <w:r w:rsidRPr="00E500CB">
        <w:rPr>
          <w:rFonts w:cs="B Nazanin"/>
          <w:rtl/>
        </w:rPr>
        <w:t xml:space="preserve"> </w:t>
      </w:r>
      <w:r w:rsidRPr="00E500CB">
        <w:rPr>
          <w:rFonts w:cs="B Nazanin" w:hint="cs"/>
          <w:rtl/>
        </w:rPr>
        <w:t>می‌خرد</w:t>
      </w:r>
      <w:r w:rsidRPr="00E500CB">
        <w:rPr>
          <w:rFonts w:cs="B Nazanin"/>
          <w:rtl/>
        </w:rPr>
        <w:t xml:space="preserve"> </w:t>
      </w:r>
      <w:r w:rsidRPr="00E500CB">
        <w:rPr>
          <w:rFonts w:cs="B Nazanin" w:hint="cs"/>
          <w:rtl/>
        </w:rPr>
        <w:t>و</w:t>
      </w:r>
      <w:r w:rsidRPr="00E500CB">
        <w:rPr>
          <w:rFonts w:cs="B Nazanin"/>
          <w:rtl/>
        </w:rPr>
        <w:t xml:space="preserve"> </w:t>
      </w:r>
      <w:r w:rsidRPr="00E500CB">
        <w:rPr>
          <w:rFonts w:cs="B Nazanin" w:hint="cs"/>
          <w:rtl/>
        </w:rPr>
        <w:t>به</w:t>
      </w:r>
      <w:r w:rsidRPr="00E500CB">
        <w:rPr>
          <w:rFonts w:cs="B Nazanin"/>
          <w:rtl/>
        </w:rPr>
        <w:t xml:space="preserve"> </w:t>
      </w:r>
      <w:r w:rsidRPr="00E500CB">
        <w:rPr>
          <w:rFonts w:cs="B Nazanin" w:hint="cs"/>
          <w:rtl/>
        </w:rPr>
        <w:t>قیمت</w:t>
      </w:r>
      <w:r w:rsidRPr="00E500CB">
        <w:rPr>
          <w:rFonts w:cs="B Nazanin"/>
          <w:rtl/>
        </w:rPr>
        <w:t xml:space="preserve"> </w:t>
      </w:r>
      <w:r w:rsidRPr="00E500CB">
        <w:rPr>
          <w:rFonts w:cs="B Nazanin" w:hint="cs"/>
          <w:rtl/>
        </w:rPr>
        <w:t>خیلی</w:t>
      </w:r>
      <w:r w:rsidRPr="00E500CB">
        <w:rPr>
          <w:rFonts w:cs="B Nazanin"/>
          <w:rtl/>
        </w:rPr>
        <w:t xml:space="preserve"> </w:t>
      </w:r>
      <w:r w:rsidRPr="00E500CB">
        <w:rPr>
          <w:rFonts w:cs="B Nazanin" w:hint="cs"/>
          <w:rtl/>
        </w:rPr>
        <w:t>بالاتر</w:t>
      </w:r>
      <w:r w:rsidRPr="00E500CB">
        <w:rPr>
          <w:rFonts w:cs="B Nazanin"/>
          <w:rtl/>
        </w:rPr>
        <w:t xml:space="preserve"> </w:t>
      </w:r>
      <w:r w:rsidRPr="00E500CB">
        <w:rPr>
          <w:rFonts w:cs="B Nazanin" w:hint="cs"/>
          <w:rtl/>
        </w:rPr>
        <w:t>صادر</w:t>
      </w:r>
      <w:r w:rsidRPr="00E500CB">
        <w:rPr>
          <w:rFonts w:ascii="Times New Roman" w:hAnsi="Times New Roman" w:cs="Times New Roman" w:hint="cs"/>
          <w:rtl/>
        </w:rPr>
        <w:t> </w:t>
      </w:r>
      <w:r w:rsidRPr="00E500CB">
        <w:rPr>
          <w:rFonts w:cs="B Nazanin"/>
          <w:rtl/>
        </w:rPr>
        <w:t xml:space="preserve"> </w:t>
      </w:r>
      <w:r w:rsidRPr="00E500CB">
        <w:rPr>
          <w:rFonts w:cs="B Nazanin" w:hint="cs"/>
          <w:rtl/>
        </w:rPr>
        <w:t>می‌کند</w:t>
      </w:r>
      <w:r w:rsidRPr="00E500CB">
        <w:rPr>
          <w:rFonts w:cs="B Nazanin"/>
          <w:rtl/>
        </w:rPr>
        <w:t xml:space="preserve"> </w:t>
      </w:r>
      <w:r w:rsidRPr="00E500CB">
        <w:rPr>
          <w:rFonts w:cs="B Nazanin" w:hint="cs"/>
          <w:rtl/>
        </w:rPr>
        <w:t>زیرا</w:t>
      </w:r>
      <w:r w:rsidRPr="00E500CB">
        <w:rPr>
          <w:rFonts w:cs="B Nazanin"/>
          <w:rtl/>
        </w:rPr>
        <w:t xml:space="preserve"> </w:t>
      </w:r>
      <w:r w:rsidRPr="00E500CB">
        <w:rPr>
          <w:rFonts w:cs="B Nazanin" w:hint="cs"/>
          <w:rtl/>
        </w:rPr>
        <w:t>برای</w:t>
      </w:r>
      <w:r w:rsidRPr="00E500CB">
        <w:rPr>
          <w:rFonts w:cs="B Nazanin"/>
          <w:rtl/>
        </w:rPr>
        <w:t xml:space="preserve"> </w:t>
      </w:r>
      <w:r w:rsidRPr="00E500CB">
        <w:rPr>
          <w:rFonts w:cs="B Nazanin" w:hint="cs"/>
          <w:rtl/>
        </w:rPr>
        <w:t>صادرات</w:t>
      </w:r>
      <w:r w:rsidRPr="00E500CB">
        <w:rPr>
          <w:rFonts w:cs="B Nazanin"/>
          <w:rtl/>
        </w:rPr>
        <w:t xml:space="preserve"> </w:t>
      </w:r>
      <w:r w:rsidRPr="00E500CB">
        <w:rPr>
          <w:rFonts w:cs="B Nazanin" w:hint="cs"/>
          <w:rtl/>
        </w:rPr>
        <w:t>محدودی</w:t>
      </w:r>
      <w:r w:rsidRPr="00E500CB">
        <w:rPr>
          <w:rFonts w:cs="B Nazanin"/>
          <w:rtl/>
        </w:rPr>
        <w:t>ت قیمت وجود ندارد</w:t>
      </w:r>
      <w:r w:rsidRPr="00E500CB">
        <w:rPr>
          <w:rFonts w:cs="B Nazanin"/>
        </w:rPr>
        <w:t>.</w:t>
      </w:r>
    </w:p>
    <w:p w:rsidR="00AD062A" w:rsidRDefault="00AD062A" w:rsidP="00AD062A">
      <w:pPr>
        <w:pStyle w:val="ListParagraph"/>
        <w:tabs>
          <w:tab w:val="right" w:pos="6662"/>
        </w:tabs>
        <w:bidi/>
        <w:spacing w:line="360" w:lineRule="auto"/>
        <w:ind w:left="644"/>
        <w:rPr>
          <w:rFonts w:cs="B Nazanin"/>
        </w:rPr>
      </w:pPr>
    </w:p>
    <w:p w:rsidR="004C26C1" w:rsidRPr="004C26C1" w:rsidRDefault="00223D7B" w:rsidP="004C26C1">
      <w:pPr>
        <w:pStyle w:val="ListParagraph"/>
        <w:numPr>
          <w:ilvl w:val="0"/>
          <w:numId w:val="2"/>
        </w:numPr>
        <w:bidi/>
        <w:spacing w:line="240" w:lineRule="auto"/>
        <w:rPr>
          <w:rFonts w:cs="B Nazanin" w:hint="cs"/>
          <w:rtl/>
          <w:lang w:bidi="fa-IR"/>
        </w:rPr>
      </w:pPr>
      <w:r w:rsidRPr="00BE18FC">
        <w:rPr>
          <w:rFonts w:cs="B Nazanin" w:hint="cs"/>
          <w:b/>
          <w:bCs/>
          <w:color w:val="FF0000"/>
          <w:sz w:val="24"/>
          <w:szCs w:val="24"/>
          <w:rtl/>
        </w:rPr>
        <w:t>اخبار استان یزد</w:t>
      </w:r>
      <w:bookmarkStart w:id="0" w:name="_GoBack"/>
      <w:bookmarkEnd w:id="0"/>
    </w:p>
    <w:p w:rsidR="004C26C1" w:rsidRPr="004C26C1" w:rsidRDefault="004C26C1" w:rsidP="004C26C1">
      <w:pPr>
        <w:pStyle w:val="ListParagraph"/>
        <w:numPr>
          <w:ilvl w:val="0"/>
          <w:numId w:val="24"/>
        </w:numPr>
        <w:bidi/>
        <w:spacing w:line="240" w:lineRule="auto"/>
        <w:rPr>
          <w:rFonts w:cs="B Titr"/>
          <w:rtl/>
          <w:lang w:bidi="fa-IR"/>
        </w:rPr>
      </w:pPr>
      <w:hyperlink r:id="rId14" w:anchor="sthash.QaxNcoYk.dpuf" w:history="1">
        <w:r w:rsidRPr="004C26C1">
          <w:rPr>
            <w:rStyle w:val="Hyperlink"/>
            <w:rFonts w:cs="B Titr" w:hint="cs"/>
            <w:rtl/>
            <w:lang w:bidi="fa-IR"/>
          </w:rPr>
          <w:t>تلفات</w:t>
        </w:r>
        <w:r w:rsidRPr="004C26C1">
          <w:rPr>
            <w:rStyle w:val="Hyperlink"/>
            <w:rFonts w:cs="B Titr"/>
            <w:rtl/>
            <w:lang w:bidi="fa-IR"/>
          </w:rPr>
          <w:t xml:space="preserve"> </w:t>
        </w:r>
        <w:r w:rsidRPr="004C26C1">
          <w:rPr>
            <w:rStyle w:val="Hyperlink"/>
            <w:rFonts w:cs="B Titr" w:hint="cs"/>
            <w:rtl/>
            <w:lang w:bidi="fa-IR"/>
          </w:rPr>
          <w:t>شبکه</w:t>
        </w:r>
        <w:r w:rsidRPr="004C26C1">
          <w:rPr>
            <w:rStyle w:val="Hyperlink"/>
            <w:rFonts w:cs="B Titr"/>
            <w:rtl/>
            <w:lang w:bidi="fa-IR"/>
          </w:rPr>
          <w:t xml:space="preserve"> </w:t>
        </w:r>
        <w:r w:rsidRPr="004C26C1">
          <w:rPr>
            <w:rStyle w:val="Hyperlink"/>
            <w:rFonts w:cs="B Titr" w:hint="cs"/>
            <w:rtl/>
            <w:lang w:bidi="fa-IR"/>
          </w:rPr>
          <w:t>توزيع</w:t>
        </w:r>
        <w:r w:rsidRPr="004C26C1">
          <w:rPr>
            <w:rStyle w:val="Hyperlink"/>
            <w:rFonts w:cs="B Titr"/>
            <w:rtl/>
            <w:lang w:bidi="fa-IR"/>
          </w:rPr>
          <w:t xml:space="preserve"> </w:t>
        </w:r>
        <w:r w:rsidRPr="004C26C1">
          <w:rPr>
            <w:rStyle w:val="Hyperlink"/>
            <w:rFonts w:cs="B Titr" w:hint="cs"/>
            <w:rtl/>
            <w:lang w:bidi="fa-IR"/>
          </w:rPr>
          <w:t>برق</w:t>
        </w:r>
        <w:r w:rsidRPr="004C26C1">
          <w:rPr>
            <w:rStyle w:val="Hyperlink"/>
            <w:rFonts w:cs="B Titr"/>
            <w:rtl/>
            <w:lang w:bidi="fa-IR"/>
          </w:rPr>
          <w:t xml:space="preserve"> </w:t>
        </w:r>
        <w:r w:rsidRPr="004C26C1">
          <w:rPr>
            <w:rStyle w:val="Hyperlink"/>
            <w:rFonts w:cs="B Titr" w:hint="cs"/>
            <w:rtl/>
            <w:lang w:bidi="fa-IR"/>
          </w:rPr>
          <w:t>يزد</w:t>
        </w:r>
        <w:r w:rsidRPr="004C26C1">
          <w:rPr>
            <w:rStyle w:val="Hyperlink"/>
            <w:rFonts w:cs="B Titr"/>
            <w:rtl/>
            <w:lang w:bidi="fa-IR"/>
          </w:rPr>
          <w:t xml:space="preserve"> </w:t>
        </w:r>
        <w:r w:rsidRPr="004C26C1">
          <w:rPr>
            <w:rStyle w:val="Hyperlink"/>
            <w:rFonts w:cs="B Titr" w:hint="cs"/>
            <w:rtl/>
            <w:lang w:bidi="fa-IR"/>
          </w:rPr>
          <w:t>به</w:t>
        </w:r>
        <w:r w:rsidRPr="004C26C1">
          <w:rPr>
            <w:rStyle w:val="Hyperlink"/>
            <w:rFonts w:cs="B Titr"/>
            <w:rtl/>
            <w:lang w:bidi="fa-IR"/>
          </w:rPr>
          <w:t xml:space="preserve"> 8 </w:t>
        </w:r>
        <w:r w:rsidRPr="004C26C1">
          <w:rPr>
            <w:rStyle w:val="Hyperlink"/>
            <w:rFonts w:cs="B Titr" w:hint="cs"/>
            <w:rtl/>
            <w:lang w:bidi="fa-IR"/>
          </w:rPr>
          <w:t>درصد</w:t>
        </w:r>
        <w:r w:rsidRPr="004C26C1">
          <w:rPr>
            <w:rStyle w:val="Hyperlink"/>
            <w:rFonts w:cs="B Titr"/>
            <w:rtl/>
            <w:lang w:bidi="fa-IR"/>
          </w:rPr>
          <w:t xml:space="preserve"> </w:t>
        </w:r>
        <w:r w:rsidRPr="004C26C1">
          <w:rPr>
            <w:rStyle w:val="Hyperlink"/>
            <w:rFonts w:cs="B Titr" w:hint="cs"/>
            <w:rtl/>
            <w:lang w:bidi="fa-IR"/>
          </w:rPr>
          <w:t>مي</w:t>
        </w:r>
        <w:r w:rsidRPr="004C26C1">
          <w:rPr>
            <w:rStyle w:val="Hyperlink"/>
            <w:rFonts w:cs="B Titr"/>
            <w:rtl/>
            <w:lang w:bidi="fa-IR"/>
          </w:rPr>
          <w:t xml:space="preserve"> ‌</w:t>
        </w:r>
        <w:r w:rsidRPr="004C26C1">
          <w:rPr>
            <w:rStyle w:val="Hyperlink"/>
            <w:rFonts w:cs="B Titr" w:hint="cs"/>
            <w:rtl/>
            <w:lang w:bidi="fa-IR"/>
          </w:rPr>
          <w:t>رسد</w:t>
        </w:r>
      </w:hyperlink>
    </w:p>
    <w:p w:rsidR="004C26C1" w:rsidRPr="004C26C1" w:rsidRDefault="004C26C1" w:rsidP="004C26C1">
      <w:pPr>
        <w:bidi/>
        <w:spacing w:line="240" w:lineRule="auto"/>
        <w:rPr>
          <w:rFonts w:cs="B Nazanin"/>
          <w:rtl/>
          <w:lang w:bidi="fa-IR"/>
        </w:rPr>
      </w:pPr>
      <w:r w:rsidRPr="004C26C1">
        <w:rPr>
          <w:rFonts w:cs="B Nazanin" w:hint="cs"/>
          <w:rtl/>
          <w:lang w:bidi="fa-IR"/>
        </w:rPr>
        <w:t>يزدانلاين</w:t>
      </w:r>
      <w:r w:rsidRPr="004C26C1">
        <w:rPr>
          <w:rFonts w:cs="B Nazanin"/>
          <w:rtl/>
          <w:lang w:bidi="fa-IR"/>
        </w:rPr>
        <w:t xml:space="preserve">- </w:t>
      </w:r>
      <w:r w:rsidRPr="004C26C1">
        <w:rPr>
          <w:rFonts w:cs="B Nazanin" w:hint="cs"/>
          <w:rtl/>
          <w:lang w:bidi="fa-IR"/>
        </w:rPr>
        <w:t>محمدرضا</w:t>
      </w:r>
      <w:r w:rsidRPr="004C26C1">
        <w:rPr>
          <w:rFonts w:cs="B Nazanin"/>
          <w:rtl/>
          <w:lang w:bidi="fa-IR"/>
        </w:rPr>
        <w:t xml:space="preserve"> </w:t>
      </w:r>
      <w:r w:rsidRPr="004C26C1">
        <w:rPr>
          <w:rFonts w:cs="B Nazanin" w:hint="cs"/>
          <w:rtl/>
          <w:lang w:bidi="fa-IR"/>
        </w:rPr>
        <w:t>صحتي</w:t>
      </w:r>
      <w:r w:rsidRPr="004C26C1">
        <w:rPr>
          <w:rFonts w:cs="B Nazanin"/>
          <w:rtl/>
          <w:lang w:bidi="fa-IR"/>
        </w:rPr>
        <w:t xml:space="preserve"> </w:t>
      </w:r>
      <w:r w:rsidRPr="004C26C1">
        <w:rPr>
          <w:rFonts w:cs="B Nazanin" w:hint="cs"/>
          <w:rtl/>
          <w:lang w:bidi="fa-IR"/>
        </w:rPr>
        <w:t>اظهار</w:t>
      </w:r>
      <w:r w:rsidRPr="004C26C1">
        <w:rPr>
          <w:rFonts w:cs="B Nazanin"/>
          <w:rtl/>
          <w:lang w:bidi="fa-IR"/>
        </w:rPr>
        <w:t xml:space="preserve"> </w:t>
      </w:r>
      <w:r w:rsidRPr="004C26C1">
        <w:rPr>
          <w:rFonts w:cs="B Nazanin" w:hint="cs"/>
          <w:rtl/>
          <w:lang w:bidi="fa-IR"/>
        </w:rPr>
        <w:t>داشت</w:t>
      </w:r>
      <w:r w:rsidRPr="004C26C1">
        <w:rPr>
          <w:rFonts w:cs="B Nazanin"/>
          <w:rtl/>
          <w:lang w:bidi="fa-IR"/>
        </w:rPr>
        <w:t xml:space="preserve">: </w:t>
      </w:r>
      <w:r w:rsidRPr="004C26C1">
        <w:rPr>
          <w:rFonts w:cs="B Nazanin" w:hint="cs"/>
          <w:rtl/>
          <w:lang w:bidi="fa-IR"/>
        </w:rPr>
        <w:t>در</w:t>
      </w:r>
      <w:r w:rsidRPr="004C26C1">
        <w:rPr>
          <w:rFonts w:cs="B Nazanin"/>
          <w:rtl/>
          <w:lang w:bidi="fa-IR"/>
        </w:rPr>
        <w:t xml:space="preserve"> </w:t>
      </w:r>
      <w:r w:rsidRPr="004C26C1">
        <w:rPr>
          <w:rFonts w:cs="B Nazanin" w:hint="cs"/>
          <w:rtl/>
          <w:lang w:bidi="fa-IR"/>
        </w:rPr>
        <w:t>حال</w:t>
      </w:r>
      <w:r w:rsidRPr="004C26C1">
        <w:rPr>
          <w:rFonts w:cs="B Nazanin"/>
          <w:rtl/>
          <w:lang w:bidi="fa-IR"/>
        </w:rPr>
        <w:t xml:space="preserve"> </w:t>
      </w:r>
      <w:r w:rsidRPr="004C26C1">
        <w:rPr>
          <w:rFonts w:cs="B Nazanin" w:hint="cs"/>
          <w:rtl/>
          <w:lang w:bidi="fa-IR"/>
        </w:rPr>
        <w:t>حاضر</w:t>
      </w:r>
      <w:r w:rsidRPr="004C26C1">
        <w:rPr>
          <w:rFonts w:cs="B Nazanin"/>
          <w:rtl/>
          <w:lang w:bidi="fa-IR"/>
        </w:rPr>
        <w:t xml:space="preserve"> </w:t>
      </w:r>
      <w:r w:rsidRPr="004C26C1">
        <w:rPr>
          <w:rFonts w:cs="B Nazanin" w:hint="cs"/>
          <w:rtl/>
          <w:lang w:bidi="fa-IR"/>
        </w:rPr>
        <w:t>تلفات</w:t>
      </w:r>
      <w:r w:rsidRPr="004C26C1">
        <w:rPr>
          <w:rFonts w:cs="B Nazanin"/>
          <w:rtl/>
          <w:lang w:bidi="fa-IR"/>
        </w:rPr>
        <w:t xml:space="preserve"> </w:t>
      </w:r>
      <w:r w:rsidRPr="004C26C1">
        <w:rPr>
          <w:rFonts w:cs="B Nazanin" w:hint="cs"/>
          <w:rtl/>
          <w:lang w:bidi="fa-IR"/>
        </w:rPr>
        <w:t>کشور</w:t>
      </w:r>
      <w:r w:rsidRPr="004C26C1">
        <w:rPr>
          <w:rFonts w:cs="B Nazanin"/>
          <w:rtl/>
          <w:lang w:bidi="fa-IR"/>
        </w:rPr>
        <w:t xml:space="preserve"> 11 </w:t>
      </w:r>
      <w:r w:rsidRPr="004C26C1">
        <w:rPr>
          <w:rFonts w:cs="B Nazanin" w:hint="cs"/>
          <w:rtl/>
          <w:lang w:bidi="fa-IR"/>
        </w:rPr>
        <w:t>درصد</w:t>
      </w:r>
      <w:r w:rsidRPr="004C26C1">
        <w:rPr>
          <w:rFonts w:cs="B Nazanin"/>
          <w:rtl/>
          <w:lang w:bidi="fa-IR"/>
        </w:rPr>
        <w:t xml:space="preserve"> </w:t>
      </w:r>
      <w:r w:rsidRPr="004C26C1">
        <w:rPr>
          <w:rFonts w:cs="B Nazanin" w:hint="cs"/>
          <w:rtl/>
          <w:lang w:bidi="fa-IR"/>
        </w:rPr>
        <w:t>ثبت</w:t>
      </w:r>
      <w:r w:rsidRPr="004C26C1">
        <w:rPr>
          <w:rFonts w:cs="B Nazanin"/>
          <w:rtl/>
          <w:lang w:bidi="fa-IR"/>
        </w:rPr>
        <w:t xml:space="preserve"> </w:t>
      </w:r>
      <w:r w:rsidRPr="004C26C1">
        <w:rPr>
          <w:rFonts w:cs="B Nazanin" w:hint="cs"/>
          <w:rtl/>
          <w:lang w:bidi="fa-IR"/>
        </w:rPr>
        <w:t>شده</w:t>
      </w:r>
      <w:r w:rsidRPr="004C26C1">
        <w:rPr>
          <w:rFonts w:cs="B Nazanin"/>
          <w:rtl/>
          <w:lang w:bidi="fa-IR"/>
        </w:rPr>
        <w:t xml:space="preserve"> </w:t>
      </w:r>
      <w:r w:rsidRPr="004C26C1">
        <w:rPr>
          <w:rFonts w:cs="B Nazanin" w:hint="cs"/>
          <w:rtl/>
          <w:lang w:bidi="fa-IR"/>
        </w:rPr>
        <w:t>اما</w:t>
      </w:r>
      <w:r w:rsidRPr="004C26C1">
        <w:rPr>
          <w:rFonts w:cs="B Nazanin"/>
          <w:rtl/>
          <w:lang w:bidi="fa-IR"/>
        </w:rPr>
        <w:t xml:space="preserve"> </w:t>
      </w:r>
      <w:r w:rsidRPr="004C26C1">
        <w:rPr>
          <w:rFonts w:cs="B Nazanin" w:hint="cs"/>
          <w:rtl/>
          <w:lang w:bidi="fa-IR"/>
        </w:rPr>
        <w:t>اين</w:t>
      </w:r>
      <w:r w:rsidRPr="004C26C1">
        <w:rPr>
          <w:rFonts w:cs="B Nazanin"/>
          <w:rtl/>
          <w:lang w:bidi="fa-IR"/>
        </w:rPr>
        <w:t xml:space="preserve"> </w:t>
      </w:r>
      <w:r w:rsidRPr="004C26C1">
        <w:rPr>
          <w:rFonts w:cs="B Nazanin" w:hint="cs"/>
          <w:rtl/>
          <w:lang w:bidi="fa-IR"/>
        </w:rPr>
        <w:t>ميزان</w:t>
      </w:r>
      <w:r w:rsidRPr="004C26C1">
        <w:rPr>
          <w:rFonts w:cs="B Nazanin"/>
          <w:rtl/>
          <w:lang w:bidi="fa-IR"/>
        </w:rPr>
        <w:t xml:space="preserve"> </w:t>
      </w:r>
      <w:r w:rsidRPr="004C26C1">
        <w:rPr>
          <w:rFonts w:cs="B Nazanin" w:hint="cs"/>
          <w:rtl/>
          <w:lang w:bidi="fa-IR"/>
        </w:rPr>
        <w:t>در</w:t>
      </w:r>
      <w:r w:rsidRPr="004C26C1">
        <w:rPr>
          <w:rFonts w:cs="B Nazanin"/>
          <w:rtl/>
          <w:lang w:bidi="fa-IR"/>
        </w:rPr>
        <w:t xml:space="preserve"> </w:t>
      </w:r>
      <w:r w:rsidRPr="004C26C1">
        <w:rPr>
          <w:rFonts w:cs="B Nazanin" w:hint="cs"/>
          <w:rtl/>
          <w:lang w:bidi="fa-IR"/>
        </w:rPr>
        <w:t>استان</w:t>
      </w:r>
      <w:r w:rsidRPr="004C26C1">
        <w:rPr>
          <w:rFonts w:cs="B Nazanin"/>
          <w:rtl/>
          <w:lang w:bidi="fa-IR"/>
        </w:rPr>
        <w:t xml:space="preserve"> </w:t>
      </w:r>
      <w:r w:rsidRPr="004C26C1">
        <w:rPr>
          <w:rFonts w:cs="B Nazanin" w:hint="cs"/>
          <w:rtl/>
          <w:lang w:bidi="fa-IR"/>
        </w:rPr>
        <w:t>يزد</w:t>
      </w:r>
      <w:r w:rsidRPr="004C26C1">
        <w:rPr>
          <w:rFonts w:cs="B Nazanin"/>
          <w:rtl/>
          <w:lang w:bidi="fa-IR"/>
        </w:rPr>
        <w:t xml:space="preserve"> </w:t>
      </w:r>
      <w:r w:rsidRPr="004C26C1">
        <w:rPr>
          <w:rFonts w:cs="B Nazanin" w:hint="cs"/>
          <w:rtl/>
          <w:lang w:bidi="fa-IR"/>
        </w:rPr>
        <w:t>هشت</w:t>
      </w:r>
      <w:r w:rsidRPr="004C26C1">
        <w:rPr>
          <w:rFonts w:cs="B Nazanin"/>
          <w:rtl/>
          <w:lang w:bidi="fa-IR"/>
        </w:rPr>
        <w:t xml:space="preserve"> </w:t>
      </w:r>
      <w:r w:rsidRPr="004C26C1">
        <w:rPr>
          <w:rFonts w:cs="B Nazanin" w:hint="cs"/>
          <w:rtl/>
          <w:lang w:bidi="fa-IR"/>
        </w:rPr>
        <w:t>درصد</w:t>
      </w:r>
      <w:r w:rsidRPr="004C26C1">
        <w:rPr>
          <w:rFonts w:cs="B Nazanin"/>
          <w:rtl/>
          <w:lang w:bidi="fa-IR"/>
        </w:rPr>
        <w:t xml:space="preserve"> </w:t>
      </w:r>
      <w:r w:rsidRPr="004C26C1">
        <w:rPr>
          <w:rFonts w:cs="B Nazanin" w:hint="cs"/>
          <w:rtl/>
          <w:lang w:bidi="fa-IR"/>
        </w:rPr>
        <w:t>است</w:t>
      </w:r>
      <w:r w:rsidRPr="004C26C1">
        <w:rPr>
          <w:rFonts w:cs="B Nazanin"/>
          <w:lang w:bidi="fa-IR"/>
        </w:rPr>
        <w:t>.</w:t>
      </w:r>
    </w:p>
    <w:p w:rsidR="004C26C1" w:rsidRPr="004C26C1" w:rsidRDefault="004C26C1" w:rsidP="004C26C1">
      <w:pPr>
        <w:spacing w:line="240" w:lineRule="auto"/>
        <w:rPr>
          <w:rFonts w:cs="B Nazanin"/>
          <w:rtl/>
          <w:lang w:bidi="fa-IR"/>
        </w:rPr>
      </w:pPr>
    </w:p>
    <w:p w:rsidR="00AD062A" w:rsidRDefault="00AD062A" w:rsidP="00AD062A">
      <w:pPr>
        <w:bidi/>
        <w:spacing w:line="240" w:lineRule="auto"/>
        <w:rPr>
          <w:rFonts w:cs="B Nazanin"/>
          <w:lang w:bidi="fa-IR"/>
        </w:rPr>
      </w:pPr>
    </w:p>
    <w:p w:rsidR="007233B0" w:rsidRDefault="007233B0" w:rsidP="007233B0">
      <w:pPr>
        <w:bidi/>
        <w:spacing w:line="240" w:lineRule="auto"/>
        <w:rPr>
          <w:rFonts w:cs="B Nazanin"/>
          <w:lang w:bidi="fa-IR"/>
        </w:rPr>
      </w:pPr>
    </w:p>
    <w:sectPr w:rsidR="007233B0" w:rsidSect="00BE31C0">
      <w:headerReference w:type="default" r:id="rId15"/>
      <w:footerReference w:type="default" r:id="rId16"/>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23" w:rsidRDefault="003D3C23" w:rsidP="00FB6D87">
      <w:pPr>
        <w:spacing w:after="0" w:line="240" w:lineRule="auto"/>
      </w:pPr>
      <w:r>
        <w:separator/>
      </w:r>
    </w:p>
  </w:endnote>
  <w:endnote w:type="continuationSeparator" w:id="0">
    <w:p w:rsidR="003D3C23" w:rsidRDefault="003D3C2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4C26C1" w:rsidRPr="004C26C1">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23" w:rsidRDefault="003D3C23" w:rsidP="00FB6D87">
      <w:pPr>
        <w:spacing w:after="0" w:line="240" w:lineRule="auto"/>
      </w:pPr>
      <w:r>
        <w:separator/>
      </w:r>
    </w:p>
  </w:footnote>
  <w:footnote w:type="continuationSeparator" w:id="0">
    <w:p w:rsidR="003D3C23" w:rsidRDefault="003D3C2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7B936E71" wp14:editId="6200E879">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7537C3" w:rsidP="00EC0FA3">
    <w:pPr>
      <w:pStyle w:val="Header"/>
      <w:tabs>
        <w:tab w:val="left" w:pos="4523"/>
        <w:tab w:val="center" w:pos="5599"/>
      </w:tabs>
      <w:bidi/>
      <w:jc w:val="center"/>
      <w:rPr>
        <w:rFonts w:cs="B Traffic"/>
        <w:lang w:bidi="fa-IR"/>
      </w:rPr>
    </w:pPr>
    <w:r>
      <w:rPr>
        <w:rFonts w:cs="B Traffic" w:hint="cs"/>
        <w:rtl/>
        <w:lang w:bidi="fa-IR"/>
      </w:rPr>
      <w:t>یک</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28</w:t>
    </w:r>
    <w:r w:rsidR="00BE5135">
      <w:rPr>
        <w:rFonts w:cs="B Traffic" w:hint="cs"/>
        <w:rtl/>
        <w:lang w:bidi="fa-IR"/>
      </w:rPr>
      <w:t xml:space="preserve"> </w:t>
    </w:r>
    <w:r w:rsidR="00E807DE">
      <w:rPr>
        <w:rFonts w:cs="B Traffic" w:hint="cs"/>
        <w:rtl/>
        <w:lang w:bidi="fa-IR"/>
      </w:rPr>
      <w:t>شهریور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j0115834"/>
      </v:shape>
    </w:pict>
  </w:numPicBullet>
  <w:abstractNum w:abstractNumId="0">
    <w:nsid w:val="004D4377"/>
    <w:multiLevelType w:val="hybridMultilevel"/>
    <w:tmpl w:val="652E0FE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55C597D"/>
    <w:multiLevelType w:val="hybridMultilevel"/>
    <w:tmpl w:val="BB26318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56060C3"/>
    <w:multiLevelType w:val="hybridMultilevel"/>
    <w:tmpl w:val="64DA739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6400675"/>
    <w:multiLevelType w:val="hybridMultilevel"/>
    <w:tmpl w:val="F14ECD4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0A227040"/>
    <w:multiLevelType w:val="hybridMultilevel"/>
    <w:tmpl w:val="6026010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0D6B6A16"/>
    <w:multiLevelType w:val="hybridMultilevel"/>
    <w:tmpl w:val="B1D6077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67D53"/>
    <w:multiLevelType w:val="hybridMultilevel"/>
    <w:tmpl w:val="465481C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0EBA3B22"/>
    <w:multiLevelType w:val="hybridMultilevel"/>
    <w:tmpl w:val="4F4C6D5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0ECA205A"/>
    <w:multiLevelType w:val="hybridMultilevel"/>
    <w:tmpl w:val="CB3A077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nsid w:val="0FF97941"/>
    <w:multiLevelType w:val="hybridMultilevel"/>
    <w:tmpl w:val="1AEC5A6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12D93818"/>
    <w:multiLevelType w:val="hybridMultilevel"/>
    <w:tmpl w:val="E678259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16B30149"/>
    <w:multiLevelType w:val="hybridMultilevel"/>
    <w:tmpl w:val="08A889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178913B9"/>
    <w:multiLevelType w:val="hybridMultilevel"/>
    <w:tmpl w:val="91A6045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199632A3"/>
    <w:multiLevelType w:val="hybridMultilevel"/>
    <w:tmpl w:val="B6A0AC0C"/>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4">
    <w:nsid w:val="1BE96682"/>
    <w:multiLevelType w:val="hybridMultilevel"/>
    <w:tmpl w:val="6F5A6F7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1BF0039E"/>
    <w:multiLevelType w:val="hybridMultilevel"/>
    <w:tmpl w:val="DE1A388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1C89623A"/>
    <w:multiLevelType w:val="hybridMultilevel"/>
    <w:tmpl w:val="E038863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23455164"/>
    <w:multiLevelType w:val="hybridMultilevel"/>
    <w:tmpl w:val="A21A443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23BA50CE"/>
    <w:multiLevelType w:val="hybridMultilevel"/>
    <w:tmpl w:val="8A1E16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2649088C"/>
    <w:multiLevelType w:val="hybridMultilevel"/>
    <w:tmpl w:val="F1AC137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28032FD1"/>
    <w:multiLevelType w:val="hybridMultilevel"/>
    <w:tmpl w:val="2848B3B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29E45A92"/>
    <w:multiLevelType w:val="hybridMultilevel"/>
    <w:tmpl w:val="C0B6965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32256914"/>
    <w:multiLevelType w:val="hybridMultilevel"/>
    <w:tmpl w:val="806C4AC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354D053D"/>
    <w:multiLevelType w:val="hybridMultilevel"/>
    <w:tmpl w:val="5BAAF6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38BB1435"/>
    <w:multiLevelType w:val="hybridMultilevel"/>
    <w:tmpl w:val="EF08BE2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38F9589F"/>
    <w:multiLevelType w:val="hybridMultilevel"/>
    <w:tmpl w:val="3E8835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48982438"/>
    <w:multiLevelType w:val="hybridMultilevel"/>
    <w:tmpl w:val="4156149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48CA242A"/>
    <w:multiLevelType w:val="hybridMultilevel"/>
    <w:tmpl w:val="0F3E1D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C354B"/>
    <w:multiLevelType w:val="hybridMultilevel"/>
    <w:tmpl w:val="780CE73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50562DF5"/>
    <w:multiLevelType w:val="hybridMultilevel"/>
    <w:tmpl w:val="1050204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55D80ED4"/>
    <w:multiLevelType w:val="hybridMultilevel"/>
    <w:tmpl w:val="94D8C82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5E511DB5"/>
    <w:multiLevelType w:val="hybridMultilevel"/>
    <w:tmpl w:val="E312B20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nsid w:val="636F768C"/>
    <w:multiLevelType w:val="hybridMultilevel"/>
    <w:tmpl w:val="E3A8591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74A3C64"/>
    <w:multiLevelType w:val="hybridMultilevel"/>
    <w:tmpl w:val="2D28D0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6E0A409B"/>
    <w:multiLevelType w:val="hybridMultilevel"/>
    <w:tmpl w:val="99F4B02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nsid w:val="6F1413CE"/>
    <w:multiLevelType w:val="hybridMultilevel"/>
    <w:tmpl w:val="0EA65E6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7">
    <w:nsid w:val="71077180"/>
    <w:multiLevelType w:val="multilevel"/>
    <w:tmpl w:val="0C2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6B5C9A"/>
    <w:multiLevelType w:val="hybridMultilevel"/>
    <w:tmpl w:val="A556760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nsid w:val="7FB10085"/>
    <w:multiLevelType w:val="hybridMultilevel"/>
    <w:tmpl w:val="148A4D8E"/>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0">
    <w:nsid w:val="7FED0ECB"/>
    <w:multiLevelType w:val="hybridMultilevel"/>
    <w:tmpl w:val="6EB0C5D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28"/>
  </w:num>
  <w:num w:numId="2">
    <w:abstractNumId w:val="33"/>
  </w:num>
  <w:num w:numId="3">
    <w:abstractNumId w:val="5"/>
  </w:num>
  <w:num w:numId="4">
    <w:abstractNumId w:val="13"/>
  </w:num>
  <w:num w:numId="5">
    <w:abstractNumId w:val="2"/>
  </w:num>
  <w:num w:numId="6">
    <w:abstractNumId w:val="34"/>
  </w:num>
  <w:num w:numId="7">
    <w:abstractNumId w:val="25"/>
  </w:num>
  <w:num w:numId="8">
    <w:abstractNumId w:val="29"/>
  </w:num>
  <w:num w:numId="9">
    <w:abstractNumId w:val="4"/>
  </w:num>
  <w:num w:numId="10">
    <w:abstractNumId w:val="27"/>
  </w:num>
  <w:num w:numId="11">
    <w:abstractNumId w:val="40"/>
  </w:num>
  <w:num w:numId="12">
    <w:abstractNumId w:val="11"/>
  </w:num>
  <w:num w:numId="13">
    <w:abstractNumId w:val="0"/>
  </w:num>
  <w:num w:numId="14">
    <w:abstractNumId w:val="8"/>
  </w:num>
  <w:num w:numId="15">
    <w:abstractNumId w:val="39"/>
  </w:num>
  <w:num w:numId="16">
    <w:abstractNumId w:val="15"/>
  </w:num>
  <w:num w:numId="17">
    <w:abstractNumId w:val="6"/>
  </w:num>
  <w:num w:numId="18">
    <w:abstractNumId w:val="26"/>
  </w:num>
  <w:num w:numId="19">
    <w:abstractNumId w:val="16"/>
  </w:num>
  <w:num w:numId="20">
    <w:abstractNumId w:val="37"/>
  </w:num>
  <w:num w:numId="21">
    <w:abstractNumId w:val="21"/>
  </w:num>
  <w:num w:numId="22">
    <w:abstractNumId w:val="36"/>
  </w:num>
  <w:num w:numId="23">
    <w:abstractNumId w:val="3"/>
  </w:num>
  <w:num w:numId="24">
    <w:abstractNumId w:val="17"/>
  </w:num>
  <w:num w:numId="25">
    <w:abstractNumId w:val="35"/>
  </w:num>
  <w:num w:numId="26">
    <w:abstractNumId w:val="22"/>
  </w:num>
  <w:num w:numId="27">
    <w:abstractNumId w:val="14"/>
  </w:num>
  <w:num w:numId="28">
    <w:abstractNumId w:val="19"/>
  </w:num>
  <w:num w:numId="29">
    <w:abstractNumId w:val="23"/>
  </w:num>
  <w:num w:numId="30">
    <w:abstractNumId w:val="32"/>
  </w:num>
  <w:num w:numId="31">
    <w:abstractNumId w:val="9"/>
  </w:num>
  <w:num w:numId="32">
    <w:abstractNumId w:val="30"/>
  </w:num>
  <w:num w:numId="33">
    <w:abstractNumId w:val="18"/>
  </w:num>
  <w:num w:numId="34">
    <w:abstractNumId w:val="7"/>
  </w:num>
  <w:num w:numId="35">
    <w:abstractNumId w:val="1"/>
  </w:num>
  <w:num w:numId="36">
    <w:abstractNumId w:val="20"/>
  </w:num>
  <w:num w:numId="37">
    <w:abstractNumId w:val="12"/>
  </w:num>
  <w:num w:numId="38">
    <w:abstractNumId w:val="24"/>
  </w:num>
  <w:num w:numId="39">
    <w:abstractNumId w:val="38"/>
  </w:num>
  <w:num w:numId="40">
    <w:abstractNumId w:val="10"/>
  </w:num>
  <w:num w:numId="41">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05807"/>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1152"/>
    <w:rsid w:val="001C4A04"/>
    <w:rsid w:val="001D07BF"/>
    <w:rsid w:val="001D0E77"/>
    <w:rsid w:val="001E044D"/>
    <w:rsid w:val="001E541F"/>
    <w:rsid w:val="001E7562"/>
    <w:rsid w:val="001F2149"/>
    <w:rsid w:val="001F5934"/>
    <w:rsid w:val="001F72E0"/>
    <w:rsid w:val="001F7B81"/>
    <w:rsid w:val="001F7C3E"/>
    <w:rsid w:val="00204C6F"/>
    <w:rsid w:val="00205103"/>
    <w:rsid w:val="00213101"/>
    <w:rsid w:val="00214FFB"/>
    <w:rsid w:val="00216050"/>
    <w:rsid w:val="00217797"/>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B428F"/>
    <w:rsid w:val="004C26C1"/>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A363D"/>
    <w:rsid w:val="005A3790"/>
    <w:rsid w:val="005A4598"/>
    <w:rsid w:val="005A56FF"/>
    <w:rsid w:val="005A6CD3"/>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50F68"/>
    <w:rsid w:val="007537C3"/>
    <w:rsid w:val="00756C77"/>
    <w:rsid w:val="00756EA8"/>
    <w:rsid w:val="0076113D"/>
    <w:rsid w:val="00764BE9"/>
    <w:rsid w:val="007661BB"/>
    <w:rsid w:val="007718BA"/>
    <w:rsid w:val="007865DE"/>
    <w:rsid w:val="0078676B"/>
    <w:rsid w:val="00790220"/>
    <w:rsid w:val="00792A97"/>
    <w:rsid w:val="007A0C3B"/>
    <w:rsid w:val="007A606A"/>
    <w:rsid w:val="007A65ED"/>
    <w:rsid w:val="007A7472"/>
    <w:rsid w:val="007B2687"/>
    <w:rsid w:val="007B3030"/>
    <w:rsid w:val="007C3312"/>
    <w:rsid w:val="007C6BD7"/>
    <w:rsid w:val="007D0AFE"/>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648AC"/>
    <w:rsid w:val="00A655A7"/>
    <w:rsid w:val="00A65AE9"/>
    <w:rsid w:val="00A65D88"/>
    <w:rsid w:val="00A700D3"/>
    <w:rsid w:val="00A710E5"/>
    <w:rsid w:val="00A717B0"/>
    <w:rsid w:val="00A7273E"/>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20BA4"/>
    <w:rsid w:val="00B23299"/>
    <w:rsid w:val="00B2414F"/>
    <w:rsid w:val="00B254E1"/>
    <w:rsid w:val="00B3188C"/>
    <w:rsid w:val="00B329B0"/>
    <w:rsid w:val="00B32B5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017"/>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5AA1"/>
    <w:rsid w:val="00CB6553"/>
    <w:rsid w:val="00CB6F9F"/>
    <w:rsid w:val="00CB7582"/>
    <w:rsid w:val="00CC1113"/>
    <w:rsid w:val="00CC4E22"/>
    <w:rsid w:val="00CC4F08"/>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0CB"/>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1A07"/>
    <w:rsid w:val="00FA2178"/>
    <w:rsid w:val="00FA2443"/>
    <w:rsid w:val="00FA25A8"/>
    <w:rsid w:val="00FA2890"/>
    <w:rsid w:val="00FB26B8"/>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haneghtesad.com/%D8%B4%D8%B1%DA%A9%D8%AA-%D8%AA%D9%88%D8%A7%D9%86%DB%8C%D8%B1-%D8%B1%D9%82%DB%8C%D8%A8-%D8%A8%D8%AE%D8%B4-%D8%AE%D8%B5%D9%88%D8%B5%DB%8C-%D8%AF%D8%B1-%D8%B5%D8%A7%D8%AF%D8%B1%D8%A7%D8%AA-%D8%A8%D8%B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rghnews.com/fa/news/17682/%D9%85%D8%B9%D8%A7%D9%88%D9%86-%D8%A7%D8%B3%D8%A8%D9%82-%D9%88%D8%B2%DB%8C%D8%B1-%D9%86%DB%8C%D8%B1%D9%88-%D9%82%DB%8C%D9%85%D8%AA-%D8%A8%D8%B1%D9%82-%D8%B9%D9%82%D9%84%D8%A7%D9%86%DB%8C-%D9%86%DB%8C%D8%B3%D8%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7671/%D9%87%D9%85%DA%A9%D8%A7%D8%B1%DB%8C-%D8%B3%D8%A7%D9%86%D8%A7-%D8%A8%D8%A7-%D8%B3%D8%A7%D8%B2%D9%85%D8%A7%D9%86-%D8%B5%D9%86%D8%A7%DB%8C%D8%B9-%DA%A9%D9%88%DA%86%DA%A9-%D8%A8%D8%B1%D8%A7%DB%8C-%D8%AA%D9%88%D8%B3%D8%B9%D9%87-%D8%A7%D8%B3%D8%AA%D9%81%D8%A7%D8%AF%D9%87-%D8%A7%D8%B2-%D8%A7%D9%86%D8%B1%DA%98%DB%8C-%D9%87%D8%A7%DB%8C-%D8%AA%D8%AC%D8%AF%DB%8C%D8%AF%D9%BE%D8%B0%DB%8C%D8%B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ews.moe.gov.ir/Detail.aspx?ANWID=40077" TargetMode="External"/><Relationship Id="rId4" Type="http://schemas.microsoft.com/office/2007/relationships/stylesWithEffects" Target="stylesWithEffects.xml"/><Relationship Id="rId9" Type="http://schemas.openxmlformats.org/officeDocument/2006/relationships/hyperlink" Target="http://news.moe.gov.ir/Detail.aspx?ANWID=40083" TargetMode="External"/><Relationship Id="rId14" Type="http://schemas.openxmlformats.org/officeDocument/2006/relationships/hyperlink" Target="http://www.yazd-online.ir/news/3146/%D8%AA%D9%84%D9%81%D8%A7%D8%AA-%D8%B4%D8%A8%DA%A9%D9%87-%D8%AA%D9%88%D8%B2%D9%8A%D8%B9-%D8%A8%D8%B1%D9%82-%D9%8A%D8%B2%D8%AF-%D8%A8%D9%87-8-%D8%AF%D8%B1%D8%B5%D8%AF-%D9%85%D9%8A-%E2%80%8C%D8%B1%D8%B3%D8%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6F38-4FFB-437B-8DF4-253BC5C4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169</cp:revision>
  <cp:lastPrinted>2015-09-07T08:09:00Z</cp:lastPrinted>
  <dcterms:created xsi:type="dcterms:W3CDTF">2016-02-14T06:02:00Z</dcterms:created>
  <dcterms:modified xsi:type="dcterms:W3CDTF">2016-09-18T11:11:00Z</dcterms:modified>
</cp:coreProperties>
</file>