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42" w:rsidRPr="006D4D42" w:rsidRDefault="00F5750B" w:rsidP="006D4D42">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F52F55" w:rsidRPr="00F52F55" w:rsidRDefault="00F52F55" w:rsidP="00F52F55">
      <w:pPr>
        <w:pStyle w:val="ListParagraph"/>
        <w:bidi/>
        <w:spacing w:line="360" w:lineRule="auto"/>
        <w:ind w:left="425"/>
        <w:rPr>
          <w:rFonts w:cs="B Nazanin"/>
        </w:rPr>
      </w:pPr>
      <w:r w:rsidRPr="00F52F55">
        <w:rPr>
          <w:rFonts w:cs="B Nazanin"/>
          <w:rtl/>
        </w:rPr>
        <w:t>گزارش بورس انرژی در هفته گذشته؛</w:t>
      </w:r>
    </w:p>
    <w:p w:rsidR="00F52F55" w:rsidRPr="00F52F55" w:rsidRDefault="00F52F55" w:rsidP="00F52F55">
      <w:pPr>
        <w:pStyle w:val="ListParagraph"/>
        <w:numPr>
          <w:ilvl w:val="0"/>
          <w:numId w:val="49"/>
        </w:numPr>
        <w:bidi/>
        <w:spacing w:line="360" w:lineRule="auto"/>
        <w:rPr>
          <w:rFonts w:cs="B Titr"/>
          <w:rtl/>
        </w:rPr>
      </w:pPr>
      <w:hyperlink r:id="rId9" w:tgtFrame="_blank" w:history="1">
        <w:r w:rsidRPr="00F52F55">
          <w:rPr>
            <w:rStyle w:val="Hyperlink"/>
            <w:rFonts w:cs="B Titr"/>
            <w:b/>
            <w:bCs/>
            <w:rtl/>
          </w:rPr>
          <w:t>معامله بیش از 470 هزار مگاوات برق در بورس انرژی</w:t>
        </w:r>
      </w:hyperlink>
    </w:p>
    <w:p w:rsidR="00F52F55" w:rsidRDefault="00F52F55" w:rsidP="00F52F55">
      <w:pPr>
        <w:pStyle w:val="ListParagraph"/>
        <w:bidi/>
        <w:spacing w:line="360" w:lineRule="auto"/>
        <w:ind w:left="425"/>
        <w:rPr>
          <w:rFonts w:cs="B Nazanin" w:hint="cs"/>
          <w:rtl/>
        </w:rPr>
      </w:pPr>
      <w:r w:rsidRPr="00F52F55">
        <w:rPr>
          <w:rFonts w:cs="B Nazanin"/>
          <w:rtl/>
        </w:rPr>
        <w:t>قیمت تمام نمادها نسبت به هفته گذشته افزایش یافته که در این میان قیمت بار پیک و بار پایه افزایش قابل ملاحظه‌ای داشته است.</w:t>
      </w:r>
    </w:p>
    <w:p w:rsidR="00F52F55" w:rsidRDefault="00F52F55" w:rsidP="00F52F55">
      <w:pPr>
        <w:pStyle w:val="ListParagraph"/>
        <w:bidi/>
        <w:spacing w:line="360" w:lineRule="auto"/>
        <w:ind w:left="425"/>
        <w:rPr>
          <w:rFonts w:cs="B Nazanin" w:hint="cs"/>
          <w:rtl/>
        </w:rPr>
      </w:pPr>
    </w:p>
    <w:p w:rsidR="00F52F55" w:rsidRPr="00F52F55" w:rsidRDefault="00F52F55" w:rsidP="00F52F55">
      <w:pPr>
        <w:pStyle w:val="ListParagraph"/>
        <w:bidi/>
        <w:spacing w:line="360" w:lineRule="auto"/>
        <w:ind w:left="425"/>
        <w:rPr>
          <w:rFonts w:cs="B Nazanin"/>
        </w:rPr>
      </w:pPr>
      <w:r w:rsidRPr="00F52F55">
        <w:rPr>
          <w:rFonts w:cs="B Nazanin"/>
          <w:rtl/>
        </w:rPr>
        <w:t>با تلاش محققان گروه انرژی‌های تجدیدپذیر در پژوهشگاه نیرو انجام شد؛</w:t>
      </w:r>
    </w:p>
    <w:p w:rsidR="00F52F55" w:rsidRPr="00F52F55" w:rsidRDefault="00F52F55" w:rsidP="00F52F55">
      <w:pPr>
        <w:pStyle w:val="ListParagraph"/>
        <w:numPr>
          <w:ilvl w:val="0"/>
          <w:numId w:val="48"/>
        </w:numPr>
        <w:bidi/>
        <w:spacing w:line="360" w:lineRule="auto"/>
        <w:rPr>
          <w:rFonts w:cs="B Titr"/>
          <w:rtl/>
        </w:rPr>
      </w:pPr>
      <w:hyperlink r:id="rId10" w:tgtFrame="_blank" w:history="1">
        <w:r w:rsidRPr="00F52F55">
          <w:rPr>
            <w:rStyle w:val="Hyperlink"/>
            <w:rFonts w:cs="B Titr"/>
            <w:b/>
            <w:bCs/>
            <w:rtl/>
          </w:rPr>
          <w:t>طراحی و ساخت بخاری "زیست توده‌سوز" با راندمان 90 درصد</w:t>
        </w:r>
      </w:hyperlink>
    </w:p>
    <w:p w:rsidR="00F52F55" w:rsidRDefault="00F52F55" w:rsidP="00F52F55">
      <w:pPr>
        <w:pStyle w:val="ListParagraph"/>
        <w:bidi/>
        <w:spacing w:line="360" w:lineRule="auto"/>
        <w:ind w:left="425"/>
        <w:rPr>
          <w:rFonts w:cs="B Nazanin" w:hint="cs"/>
          <w:rtl/>
        </w:rPr>
      </w:pPr>
      <w:r w:rsidRPr="00F52F55">
        <w:rPr>
          <w:rFonts w:cs="B Nazanin"/>
          <w:rtl/>
        </w:rPr>
        <w:t>راندمان حرارتی بالا و تولید آلودگی کمتر از مزایای این بخاری است که طراحی و ساخت آن برای نخستین بار در کشور انجام شده است.</w:t>
      </w:r>
    </w:p>
    <w:p w:rsidR="00F52F55" w:rsidRDefault="00F52F55" w:rsidP="00F52F55">
      <w:pPr>
        <w:pStyle w:val="ListParagraph"/>
        <w:bidi/>
        <w:spacing w:line="360" w:lineRule="auto"/>
        <w:ind w:left="425"/>
        <w:rPr>
          <w:rFonts w:cs="B Nazanin" w:hint="cs"/>
          <w:rtl/>
        </w:rPr>
      </w:pPr>
    </w:p>
    <w:p w:rsidR="00A54D36" w:rsidRPr="00A54D36" w:rsidRDefault="007B3030" w:rsidP="00A54D36">
      <w:pPr>
        <w:pStyle w:val="ListParagraph"/>
        <w:numPr>
          <w:ilvl w:val="0"/>
          <w:numId w:val="1"/>
        </w:numPr>
        <w:bidi/>
        <w:spacing w:line="240" w:lineRule="auto"/>
        <w:rPr>
          <w:rFonts w:cs="B Nazanin"/>
          <w:b/>
          <w:bCs/>
          <w:color w:val="FF0000"/>
        </w:rPr>
      </w:pPr>
      <w:r w:rsidRPr="00BB4358">
        <w:rPr>
          <w:rFonts w:cs="B Nazanin" w:hint="cs"/>
          <w:b/>
          <w:bCs/>
          <w:color w:val="FF0000"/>
          <w:sz w:val="24"/>
          <w:szCs w:val="24"/>
          <w:rtl/>
        </w:rPr>
        <w:t>سایت توانیر</w:t>
      </w:r>
    </w:p>
    <w:p w:rsidR="00F52F55" w:rsidRDefault="00F52F55" w:rsidP="00F52F55">
      <w:pPr>
        <w:pStyle w:val="ListParagraph"/>
        <w:bidi/>
        <w:spacing w:line="360" w:lineRule="auto"/>
        <w:ind w:left="425"/>
        <w:rPr>
          <w:rFonts w:cs="B Nazanin" w:hint="cs"/>
          <w:rtl/>
        </w:rPr>
      </w:pPr>
      <w:r w:rsidRPr="00F52F55">
        <w:rPr>
          <w:rFonts w:cs="B Nazanin" w:hint="cs"/>
          <w:rtl/>
        </w:rPr>
        <w:t>توسط</w:t>
      </w:r>
      <w:r w:rsidRPr="00F52F55">
        <w:rPr>
          <w:rFonts w:cs="B Nazanin"/>
          <w:rtl/>
        </w:rPr>
        <w:t xml:space="preserve"> </w:t>
      </w:r>
      <w:r w:rsidRPr="00F52F55">
        <w:rPr>
          <w:rFonts w:cs="B Nazanin" w:hint="cs"/>
          <w:rtl/>
        </w:rPr>
        <w:t>شركت</w:t>
      </w:r>
      <w:r w:rsidRPr="00F52F55">
        <w:rPr>
          <w:rFonts w:cs="B Nazanin"/>
          <w:rtl/>
        </w:rPr>
        <w:t xml:space="preserve"> </w:t>
      </w:r>
      <w:r w:rsidRPr="00F52F55">
        <w:rPr>
          <w:rFonts w:cs="B Nazanin" w:hint="cs"/>
          <w:rtl/>
        </w:rPr>
        <w:t>برق</w:t>
      </w:r>
      <w:r w:rsidRPr="00F52F55">
        <w:rPr>
          <w:rFonts w:cs="B Nazanin"/>
          <w:rtl/>
        </w:rPr>
        <w:t xml:space="preserve"> </w:t>
      </w:r>
      <w:r w:rsidRPr="00F52F55">
        <w:rPr>
          <w:rFonts w:cs="B Nazanin" w:hint="cs"/>
          <w:rtl/>
        </w:rPr>
        <w:t>منطقه</w:t>
      </w:r>
      <w:r w:rsidRPr="00F52F55">
        <w:rPr>
          <w:rFonts w:cs="B Nazanin"/>
          <w:rtl/>
        </w:rPr>
        <w:t xml:space="preserve"> </w:t>
      </w:r>
      <w:r w:rsidRPr="00F52F55">
        <w:rPr>
          <w:rFonts w:cs="B Nazanin" w:hint="cs"/>
          <w:rtl/>
        </w:rPr>
        <w:t>اي</w:t>
      </w:r>
      <w:r w:rsidRPr="00F52F55">
        <w:rPr>
          <w:rFonts w:cs="B Nazanin"/>
          <w:rtl/>
        </w:rPr>
        <w:t xml:space="preserve"> </w:t>
      </w:r>
      <w:r w:rsidRPr="00F52F55">
        <w:rPr>
          <w:rFonts w:cs="B Nazanin" w:hint="cs"/>
          <w:rtl/>
        </w:rPr>
        <w:t>خراسان</w:t>
      </w:r>
      <w:r w:rsidRPr="00F52F55">
        <w:rPr>
          <w:rFonts w:cs="B Nazanin"/>
          <w:rtl/>
        </w:rPr>
        <w:t xml:space="preserve"> </w:t>
      </w:r>
      <w:r w:rsidRPr="00F52F55">
        <w:rPr>
          <w:rFonts w:cs="B Nazanin" w:hint="cs"/>
          <w:rtl/>
        </w:rPr>
        <w:t>صورت</w:t>
      </w:r>
      <w:r w:rsidRPr="00F52F55">
        <w:rPr>
          <w:rFonts w:cs="B Nazanin"/>
          <w:rtl/>
        </w:rPr>
        <w:t xml:space="preserve"> </w:t>
      </w:r>
      <w:r w:rsidRPr="00F52F55">
        <w:rPr>
          <w:rFonts w:cs="B Nazanin" w:hint="cs"/>
          <w:rtl/>
        </w:rPr>
        <w:t>گرفت</w:t>
      </w:r>
    </w:p>
    <w:p w:rsidR="00F52F55" w:rsidRPr="00F52F55" w:rsidRDefault="00F52F55" w:rsidP="00F52F55">
      <w:pPr>
        <w:pStyle w:val="ListParagraph"/>
        <w:numPr>
          <w:ilvl w:val="0"/>
          <w:numId w:val="48"/>
        </w:numPr>
        <w:bidi/>
        <w:spacing w:line="360" w:lineRule="auto"/>
        <w:rPr>
          <w:rStyle w:val="Hyperlink"/>
          <w:rFonts w:cs="B Titr"/>
          <w:b/>
          <w:bCs/>
        </w:rPr>
      </w:pPr>
      <w:r w:rsidRPr="00F52F55">
        <w:rPr>
          <w:rFonts w:cs="B Nazanin"/>
        </w:rPr>
        <w:fldChar w:fldCharType="begin"/>
      </w:r>
      <w:r w:rsidRPr="00F52F55">
        <w:rPr>
          <w:rFonts w:cs="B Nazanin"/>
        </w:rPr>
        <w:instrText xml:space="preserve"> HYPERLINK "http://news.tavanir.org.ir/news/news_detail.php?id=80643" </w:instrText>
      </w:r>
      <w:r w:rsidRPr="00F52F55">
        <w:rPr>
          <w:rFonts w:cs="B Nazanin"/>
        </w:rPr>
        <w:fldChar w:fldCharType="separate"/>
      </w:r>
      <w:r w:rsidRPr="00F52F55">
        <w:rPr>
          <w:rStyle w:val="Hyperlink"/>
          <w:rFonts w:cs="B Titr"/>
          <w:b/>
          <w:bCs/>
        </w:rPr>
        <w:t xml:space="preserve">14 </w:t>
      </w:r>
      <w:r w:rsidRPr="00F52F55">
        <w:rPr>
          <w:rStyle w:val="Hyperlink"/>
          <w:rFonts w:cs="B Titr"/>
          <w:b/>
          <w:bCs/>
          <w:rtl/>
        </w:rPr>
        <w:t>ميليارد ريال صرفه جويي در پياده سازي سيستم اطلاعات جغرافيايي تاسيسات صنعت برق</w:t>
      </w:r>
    </w:p>
    <w:p w:rsidR="00F52F55" w:rsidRDefault="00F52F55" w:rsidP="00F52F55">
      <w:pPr>
        <w:pStyle w:val="ListParagraph"/>
        <w:bidi/>
        <w:spacing w:line="360" w:lineRule="auto"/>
        <w:ind w:left="425"/>
        <w:rPr>
          <w:rFonts w:cs="B Nazanin" w:hint="cs"/>
          <w:rtl/>
        </w:rPr>
      </w:pPr>
      <w:r w:rsidRPr="00F52F55">
        <w:rPr>
          <w:rFonts w:cs="B Nazanin"/>
        </w:rPr>
        <w:fldChar w:fldCharType="end"/>
      </w:r>
      <w:r w:rsidRPr="00F52F55">
        <w:rPr>
          <w:rFonts w:cs="B Nazanin"/>
          <w:rtl/>
        </w:rPr>
        <w:t>با اجراي پروژه برداشت اطلاعات مكاني و توصيفي شبكه برق استان هاي خراسان توسط دفتر برنامه ريزي فني شركت برق منطقه اي خراسان به مبلغ 14 ميليارد ريال صرفه جويي شده است</w:t>
      </w:r>
      <w:r w:rsidRPr="00F52F55">
        <w:rPr>
          <w:rFonts w:cs="B Nazanin"/>
        </w:rPr>
        <w:t>.</w:t>
      </w:r>
    </w:p>
    <w:p w:rsidR="008B7540" w:rsidRPr="00F52F55" w:rsidRDefault="008B7540" w:rsidP="008B7540">
      <w:pPr>
        <w:pStyle w:val="ListParagraph"/>
        <w:bidi/>
        <w:spacing w:line="360" w:lineRule="auto"/>
        <w:ind w:left="425"/>
        <w:rPr>
          <w:rFonts w:cs="B Nazanin"/>
          <w:rtl/>
        </w:rPr>
      </w:pPr>
    </w:p>
    <w:p w:rsidR="008B7540" w:rsidRPr="008B7540" w:rsidRDefault="007B3030" w:rsidP="008B7540">
      <w:pPr>
        <w:pStyle w:val="ListParagraph"/>
        <w:bidi/>
        <w:spacing w:line="360" w:lineRule="auto"/>
        <w:ind w:left="425"/>
        <w:rPr>
          <w:rFonts w:cs="B Nazanin" w:hint="cs"/>
          <w:b/>
          <w:bCs/>
          <w:color w:val="FF0000"/>
          <w:sz w:val="24"/>
          <w:szCs w:val="24"/>
          <w:rtl/>
        </w:rPr>
      </w:pPr>
      <w:r w:rsidRPr="00D30793">
        <w:rPr>
          <w:rFonts w:cs="B Nazanin" w:hint="cs"/>
          <w:b/>
          <w:bCs/>
          <w:color w:val="FF0000"/>
          <w:sz w:val="24"/>
          <w:szCs w:val="24"/>
          <w:rtl/>
        </w:rPr>
        <w:t>برق نیوز</w:t>
      </w:r>
    </w:p>
    <w:p w:rsidR="008B7540" w:rsidRPr="008B7540" w:rsidRDefault="008B7540" w:rsidP="008B7540">
      <w:pPr>
        <w:pStyle w:val="ListParagraph"/>
        <w:numPr>
          <w:ilvl w:val="0"/>
          <w:numId w:val="43"/>
        </w:numPr>
        <w:bidi/>
        <w:spacing w:line="360" w:lineRule="auto"/>
        <w:rPr>
          <w:rFonts w:cs="B Titr"/>
          <w:b/>
          <w:bCs/>
        </w:rPr>
      </w:pPr>
      <w:hyperlink r:id="rId11" w:history="1">
        <w:r w:rsidRPr="008B7540">
          <w:rPr>
            <w:rStyle w:val="Hyperlink"/>
            <w:rFonts w:cs="B Titr"/>
            <w:b/>
            <w:bCs/>
            <w:rtl/>
          </w:rPr>
          <w:t>گردهمایی گرامیداشت هفته دفاع مقدس در برق منطقه ای یزد</w:t>
        </w:r>
      </w:hyperlink>
    </w:p>
    <w:p w:rsidR="008B7540" w:rsidRDefault="008B7540" w:rsidP="008B7540">
      <w:pPr>
        <w:pStyle w:val="ListParagraph"/>
        <w:bidi/>
        <w:spacing w:line="360" w:lineRule="auto"/>
        <w:rPr>
          <w:rFonts w:cs="B Nazanin" w:hint="cs"/>
          <w:rtl/>
        </w:rPr>
      </w:pPr>
      <w:r w:rsidRPr="008B7540">
        <w:rPr>
          <w:rFonts w:cs="B Nazanin"/>
          <w:rtl/>
        </w:rPr>
        <w:t>گردهمایی گرامیداشت هفته دفاع مقدس با محوریت تحلیل تحولات منطقه خاورمیانه و جهان با همکاری پایگاه بسیج شهید سامعی شرکت برق منطقه‌ای یزد در محل تالار شهید عباسپور این شرکت برگزار شد</w:t>
      </w:r>
      <w:r w:rsidRPr="008B7540">
        <w:rPr>
          <w:rFonts w:cs="B Nazanin"/>
        </w:rPr>
        <w:t>.</w:t>
      </w:r>
    </w:p>
    <w:p w:rsidR="008B7540" w:rsidRDefault="008B7540" w:rsidP="008B7540">
      <w:pPr>
        <w:pStyle w:val="ListParagraph"/>
        <w:bidi/>
        <w:spacing w:line="360" w:lineRule="auto"/>
        <w:rPr>
          <w:rFonts w:cs="B Nazanin" w:hint="cs"/>
          <w:rtl/>
        </w:rPr>
      </w:pPr>
    </w:p>
    <w:p w:rsidR="008B7540" w:rsidRPr="008B7540" w:rsidRDefault="008B7540" w:rsidP="008B7540">
      <w:pPr>
        <w:pStyle w:val="ListParagraph"/>
        <w:bidi/>
        <w:spacing w:line="360" w:lineRule="auto"/>
        <w:rPr>
          <w:rFonts w:cs="B Nazanin"/>
        </w:rPr>
      </w:pPr>
      <w:r w:rsidRPr="008B7540">
        <w:rPr>
          <w:rFonts w:cs="B Nazanin"/>
          <w:rtl/>
        </w:rPr>
        <w:t>در ادامه اعتراض ها به عدم تبدیل وضعیت اپراتورهای برق</w:t>
      </w:r>
    </w:p>
    <w:p w:rsidR="008B7540" w:rsidRPr="008B7540" w:rsidRDefault="008B7540" w:rsidP="008B7540">
      <w:pPr>
        <w:pStyle w:val="ListParagraph"/>
        <w:numPr>
          <w:ilvl w:val="0"/>
          <w:numId w:val="43"/>
        </w:numPr>
        <w:bidi/>
        <w:spacing w:line="360" w:lineRule="auto"/>
        <w:rPr>
          <w:rFonts w:cs="B Titr"/>
          <w:b/>
          <w:bCs/>
        </w:rPr>
      </w:pPr>
      <w:hyperlink r:id="rId12" w:history="1">
        <w:r w:rsidRPr="008B7540">
          <w:rPr>
            <w:rStyle w:val="Hyperlink"/>
            <w:rFonts w:cs="B Titr"/>
            <w:b/>
            <w:bCs/>
            <w:rtl/>
          </w:rPr>
          <w:t>تجمع اعتراضی اپراتورهای برق خونین شد/ نامه سرگشاده شورای اپراتوری به روحانی</w:t>
        </w:r>
      </w:hyperlink>
    </w:p>
    <w:p w:rsidR="008B7540" w:rsidRDefault="008B7540" w:rsidP="008B7540">
      <w:pPr>
        <w:pStyle w:val="ListParagraph"/>
        <w:bidi/>
        <w:spacing w:line="360" w:lineRule="auto"/>
        <w:rPr>
          <w:rFonts w:cs="B Nazanin" w:hint="cs"/>
          <w:rtl/>
        </w:rPr>
      </w:pPr>
      <w:r w:rsidRPr="008B7540">
        <w:rPr>
          <w:rFonts w:cs="B Nazanin"/>
          <w:rtl/>
        </w:rPr>
        <w:t>چند تن از اپراتورهای پست های فشار قوی برق كه برای تجمع صنفی فردا در مقابل مجلس و سازمان مدیریت عازم تهران بودند در مسیر تهران - بروجرد دچار سانحه تصادف شده و هر چهار نفر روانه بیمارستان بروجرد شدند. شورای اپراتوری پست های فشار قوی نامه سرگشاده ای به رئیس جمهور منتشر کرد</w:t>
      </w:r>
      <w:r w:rsidRPr="008B7540">
        <w:rPr>
          <w:rFonts w:cs="B Nazanin"/>
        </w:rPr>
        <w:t>.</w:t>
      </w:r>
    </w:p>
    <w:p w:rsidR="008B7540" w:rsidRPr="008B7540" w:rsidRDefault="008B7540" w:rsidP="008B7540">
      <w:pPr>
        <w:pStyle w:val="ListParagraph"/>
        <w:numPr>
          <w:ilvl w:val="0"/>
          <w:numId w:val="43"/>
        </w:numPr>
        <w:bidi/>
        <w:spacing w:line="360" w:lineRule="auto"/>
        <w:rPr>
          <w:rFonts w:cs="B Titr"/>
          <w:b/>
          <w:bCs/>
        </w:rPr>
      </w:pPr>
      <w:hyperlink r:id="rId13" w:history="1">
        <w:r w:rsidRPr="008B7540">
          <w:rPr>
            <w:rStyle w:val="Hyperlink"/>
            <w:rFonts w:cs="B Titr"/>
            <w:b/>
            <w:bCs/>
            <w:rtl/>
          </w:rPr>
          <w:t>تحویل اولین توربین گازی زیمنس به نیروگاه بندرعباس</w:t>
        </w:r>
      </w:hyperlink>
    </w:p>
    <w:p w:rsidR="008B7540" w:rsidRPr="008B7540" w:rsidRDefault="008B7540" w:rsidP="008B7540">
      <w:pPr>
        <w:pStyle w:val="ListParagraph"/>
        <w:bidi/>
        <w:spacing w:line="360" w:lineRule="auto"/>
        <w:rPr>
          <w:rFonts w:cs="B Nazanin"/>
        </w:rPr>
      </w:pPr>
      <w:r w:rsidRPr="008B7540">
        <w:rPr>
          <w:rFonts w:cs="B Nazanin"/>
          <w:rtl/>
        </w:rPr>
        <w:t>تنها شش ماه پس از امضای توافق‏نامه انرژی شرکت زیمنس با گروه مپنا، زیمنس اولین توربین گازی کلاس اف نیروگاه برق بندرعباس را تحویل داد. تجهیز نیروگاه برق بندرعباس به این توربین، بخش اول توافق‌نامه صدور تکنولوژی درازمدت بین زیمنس و مپنا است که انتقال فناوری توربین‏های گازی کلاس اف در این بخش توافق‌نامه پوشش داده شده است</w:t>
      </w:r>
      <w:r w:rsidRPr="008B7540">
        <w:rPr>
          <w:rFonts w:cs="B Nazanin"/>
        </w:rPr>
        <w:t>.</w:t>
      </w:r>
    </w:p>
    <w:p w:rsidR="008B7540" w:rsidRPr="008B7540" w:rsidRDefault="008B7540" w:rsidP="008B7540">
      <w:pPr>
        <w:pStyle w:val="ListParagraph"/>
        <w:bidi/>
        <w:spacing w:line="360" w:lineRule="auto"/>
        <w:rPr>
          <w:rFonts w:cs="B Nazanin"/>
        </w:rPr>
      </w:pPr>
    </w:p>
    <w:p w:rsidR="008B7540" w:rsidRPr="008B7540" w:rsidRDefault="008B7540" w:rsidP="008B7540">
      <w:pPr>
        <w:pStyle w:val="ListParagraph"/>
        <w:bidi/>
        <w:spacing w:line="360" w:lineRule="auto"/>
        <w:rPr>
          <w:rFonts w:cs="B Nazanin"/>
        </w:rPr>
      </w:pPr>
      <w:r w:rsidRPr="008B7540">
        <w:rPr>
          <w:rFonts w:cs="B Nazanin"/>
          <w:rtl/>
        </w:rPr>
        <w:t>سیدرضا میرزا زاده حسینی خبر داد</w:t>
      </w:r>
    </w:p>
    <w:p w:rsidR="008B7540" w:rsidRPr="008B7540" w:rsidRDefault="008B7540" w:rsidP="008B7540">
      <w:pPr>
        <w:pStyle w:val="ListParagraph"/>
        <w:numPr>
          <w:ilvl w:val="0"/>
          <w:numId w:val="43"/>
        </w:numPr>
        <w:bidi/>
        <w:spacing w:line="360" w:lineRule="auto"/>
        <w:rPr>
          <w:rFonts w:cs="B Titr"/>
          <w:b/>
          <w:bCs/>
        </w:rPr>
      </w:pPr>
      <w:hyperlink r:id="rId14" w:history="1">
        <w:r w:rsidRPr="008B7540">
          <w:rPr>
            <w:rStyle w:val="Hyperlink"/>
            <w:rFonts w:cs="B Titr"/>
            <w:b/>
            <w:bCs/>
            <w:rtl/>
          </w:rPr>
          <w:t>افزایش 3 برابری سهم طرح های « تولیدپراکنده » از صندوق توسعه ملی</w:t>
        </w:r>
      </w:hyperlink>
    </w:p>
    <w:p w:rsidR="008B7540" w:rsidRDefault="008B7540" w:rsidP="008B7540">
      <w:pPr>
        <w:pStyle w:val="ListParagraph"/>
        <w:bidi/>
        <w:spacing w:line="360" w:lineRule="auto"/>
        <w:rPr>
          <w:rFonts w:cs="B Nazanin" w:hint="cs"/>
          <w:rtl/>
        </w:rPr>
      </w:pPr>
      <w:r w:rsidRPr="008B7540">
        <w:rPr>
          <w:rFonts w:cs="B Nazanin"/>
          <w:rtl/>
        </w:rPr>
        <w:t>مجری طرح نیروگاه های تولیدپراکنده شرکت مدیریت تولید، انتقال و توزیع برق ایران (توانیر) گفت: سهم طرح های تولید پراکنده از صندوق توسعه ملی امسال رشد سه برابری نسبت به سال گذشته پیدا کرد</w:t>
      </w:r>
      <w:r w:rsidRPr="008B7540">
        <w:rPr>
          <w:rFonts w:cs="B Nazanin"/>
        </w:rPr>
        <w:t>.</w:t>
      </w:r>
    </w:p>
    <w:p w:rsidR="00A54D36" w:rsidRPr="00366E0E" w:rsidRDefault="00A54D36" w:rsidP="00366E0E">
      <w:pPr>
        <w:bidi/>
        <w:spacing w:line="360" w:lineRule="auto"/>
        <w:rPr>
          <w:rFonts w:cs="B Nazanin"/>
        </w:rPr>
      </w:pPr>
    </w:p>
    <w:p w:rsidR="00366E0E" w:rsidRPr="00366E0E" w:rsidRDefault="00223D7B" w:rsidP="00366E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8B7540" w:rsidRPr="008B7540" w:rsidRDefault="008B7540" w:rsidP="008B7540">
      <w:pPr>
        <w:pStyle w:val="ListParagraph"/>
        <w:numPr>
          <w:ilvl w:val="0"/>
          <w:numId w:val="43"/>
        </w:numPr>
        <w:tabs>
          <w:tab w:val="right" w:pos="6662"/>
        </w:tabs>
        <w:bidi/>
        <w:rPr>
          <w:rFonts w:cs="B Titr"/>
        </w:rPr>
      </w:pPr>
      <w:hyperlink r:id="rId15" w:history="1">
        <w:r w:rsidRPr="008B7540">
          <w:rPr>
            <w:rStyle w:val="Hyperlink"/>
            <w:rFonts w:cs="B Titr"/>
            <w:rtl/>
          </w:rPr>
          <w:t>وزیر نیرو: فعالیت شرکت‌های ایرانی در بیش از 40 کشور</w:t>
        </w:r>
      </w:hyperlink>
    </w:p>
    <w:p w:rsidR="008B7540" w:rsidRPr="008B7540" w:rsidRDefault="008B7540" w:rsidP="008B7540">
      <w:pPr>
        <w:pStyle w:val="ListParagraph"/>
        <w:tabs>
          <w:tab w:val="right" w:pos="6662"/>
        </w:tabs>
        <w:bidi/>
        <w:ind w:left="644"/>
        <w:rPr>
          <w:rFonts w:cs="B Nazanin"/>
        </w:rPr>
      </w:pPr>
      <w:r w:rsidRPr="008B7540">
        <w:rPr>
          <w:rFonts w:cs="B Nazanin"/>
          <w:rtl/>
        </w:rPr>
        <w:t>وزیر نیرو گفت: پیمانکاران ایرانی در 40 کشور دنیا افزون برسه میلیارد دلار طرح در صنعت آب و برق در دست اجرا دارند</w:t>
      </w:r>
      <w:r w:rsidRPr="008B7540">
        <w:rPr>
          <w:rFonts w:cs="B Nazanin"/>
        </w:rPr>
        <w:t>.</w:t>
      </w:r>
    </w:p>
    <w:p w:rsidR="00A54D36" w:rsidRDefault="00A54D36" w:rsidP="00A54D36">
      <w:pPr>
        <w:pStyle w:val="ListParagraph"/>
        <w:tabs>
          <w:tab w:val="right" w:pos="6662"/>
        </w:tabs>
        <w:bidi/>
        <w:ind w:left="644"/>
        <w:rPr>
          <w:rFonts w:cs="B Nazanin" w:hint="cs"/>
          <w:rtl/>
        </w:rPr>
      </w:pPr>
    </w:p>
    <w:p w:rsidR="008B7540" w:rsidRDefault="008B7540" w:rsidP="008B7540">
      <w:pPr>
        <w:pStyle w:val="ListParagraph"/>
        <w:tabs>
          <w:tab w:val="right" w:pos="6662"/>
        </w:tabs>
        <w:bidi/>
        <w:ind w:left="644"/>
        <w:rPr>
          <w:rFonts w:cs="B Nazanin"/>
          <w:rtl/>
        </w:rPr>
      </w:pPr>
    </w:p>
    <w:p w:rsidR="004C26C1" w:rsidRPr="004C26C1" w:rsidRDefault="00223D7B" w:rsidP="004C26C1">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8B7540" w:rsidRPr="008B7540" w:rsidRDefault="008B7540" w:rsidP="008B7540">
      <w:pPr>
        <w:pStyle w:val="ListParagraph"/>
        <w:numPr>
          <w:ilvl w:val="0"/>
          <w:numId w:val="45"/>
        </w:numPr>
        <w:bidi/>
        <w:spacing w:line="240" w:lineRule="auto"/>
        <w:rPr>
          <w:rFonts w:cs="B Titr"/>
          <w:lang w:bidi="fa-IR"/>
        </w:rPr>
      </w:pPr>
      <w:hyperlink r:id="rId16" w:history="1">
        <w:r w:rsidRPr="008B7540">
          <w:rPr>
            <w:rStyle w:val="Hyperlink"/>
            <w:rFonts w:cs="B Titr"/>
            <w:rtl/>
          </w:rPr>
          <w:t>خاطرات شهدای صنعت و آب برق یزد در قالب کتاب چاپ می‌شود</w:t>
        </w:r>
      </w:hyperlink>
    </w:p>
    <w:p w:rsidR="008B7540" w:rsidRPr="008B7540" w:rsidRDefault="008B7540" w:rsidP="008B7540">
      <w:pPr>
        <w:bidi/>
        <w:spacing w:line="240" w:lineRule="auto"/>
        <w:rPr>
          <w:rFonts w:cs="B Nazanin"/>
          <w:lang w:bidi="fa-IR"/>
        </w:rPr>
      </w:pPr>
      <w:r w:rsidRPr="008B7540">
        <w:rPr>
          <w:rFonts w:cs="B Nazanin" w:hint="cs"/>
          <w:b/>
          <w:bCs/>
          <w:color w:val="FF0000"/>
          <w:rtl/>
        </w:rPr>
        <w:t xml:space="preserve">تابناک  یزد: </w:t>
      </w:r>
      <w:r w:rsidRPr="008B7540">
        <w:rPr>
          <w:rFonts w:cs="B Nazanin"/>
          <w:rtl/>
        </w:rPr>
        <w:t>مشاور مدیرعامل شرکت برق منطقه‌ای یزد در امور ایثارگران</w:t>
      </w:r>
      <w:bookmarkStart w:id="0" w:name="_GoBack"/>
      <w:bookmarkEnd w:id="0"/>
      <w:r w:rsidRPr="008B7540">
        <w:rPr>
          <w:rFonts w:cs="B Nazanin"/>
          <w:rtl/>
        </w:rPr>
        <w:t xml:space="preserve"> گفت: خاطرات و زندگینامه شهدای صنعت و آب برق استان یزد در قالب کتاب چاپ می‌شود.</w:t>
      </w:r>
    </w:p>
    <w:p w:rsidR="0020398F" w:rsidRDefault="0020398F" w:rsidP="0020398F">
      <w:pPr>
        <w:bidi/>
        <w:spacing w:line="240" w:lineRule="auto"/>
        <w:rPr>
          <w:rFonts w:cs="B Nazanin" w:hint="cs"/>
          <w:rtl/>
          <w:lang w:bidi="fa-IR"/>
        </w:rPr>
      </w:pPr>
    </w:p>
    <w:p w:rsidR="008B7540" w:rsidRPr="008B7540" w:rsidRDefault="008B7540" w:rsidP="008B7540">
      <w:pPr>
        <w:pStyle w:val="ListParagraph"/>
        <w:numPr>
          <w:ilvl w:val="0"/>
          <w:numId w:val="45"/>
        </w:numPr>
        <w:bidi/>
        <w:spacing w:line="240" w:lineRule="auto"/>
        <w:rPr>
          <w:rFonts w:cs="B Titr"/>
          <w:b/>
          <w:bCs/>
          <w:lang w:bidi="fa-IR"/>
        </w:rPr>
      </w:pPr>
      <w:hyperlink r:id="rId17" w:history="1">
        <w:r w:rsidRPr="008B7540">
          <w:rPr>
            <w:rStyle w:val="Hyperlink"/>
            <w:rFonts w:cs="B Titr"/>
            <w:rtl/>
          </w:rPr>
          <w:t>خاطرات شهدای صنعت و آب برق یزد در قالب کتاب چاپ می‌شود</w:t>
        </w:r>
      </w:hyperlink>
    </w:p>
    <w:p w:rsidR="008B7540" w:rsidRPr="008B7540" w:rsidRDefault="008B7540" w:rsidP="008B7540">
      <w:pPr>
        <w:bidi/>
        <w:spacing w:line="240" w:lineRule="auto"/>
        <w:rPr>
          <w:rFonts w:cs="B Nazanin"/>
          <w:lang w:bidi="fa-IR"/>
        </w:rPr>
      </w:pPr>
      <w:r w:rsidRPr="008B7540">
        <w:rPr>
          <w:rFonts w:cs="B Nazanin" w:hint="cs"/>
          <w:b/>
          <w:bCs/>
          <w:color w:val="FF0000"/>
          <w:rtl/>
        </w:rPr>
        <w:t>ایکنا</w:t>
      </w:r>
      <w:r w:rsidRPr="008B7540">
        <w:rPr>
          <w:rFonts w:cs="B Nazanin"/>
          <w:b/>
          <w:bCs/>
          <w:color w:val="FF0000"/>
          <w:rtl/>
        </w:rPr>
        <w:t>:</w:t>
      </w:r>
      <w:r w:rsidRPr="008B7540">
        <w:rPr>
          <w:rFonts w:cs="B Nazanin"/>
          <w:rtl/>
        </w:rPr>
        <w:t xml:space="preserve"> مشاور مدیرعامل شرکت برق منطقه‌ای یزد در امور ایثارگران گفت: خاطرات و زندگینامه شهدای صنعت و آب برق استان یزد در قالب کتاب چاپ می‌شود</w:t>
      </w:r>
      <w:r w:rsidRPr="008B7540">
        <w:rPr>
          <w:rFonts w:cs="B Nazanin"/>
          <w:lang w:bidi="fa-IR"/>
        </w:rPr>
        <w:t>.</w:t>
      </w:r>
    </w:p>
    <w:p w:rsidR="008B7540" w:rsidRPr="004C26C1" w:rsidRDefault="008B7540" w:rsidP="008B7540">
      <w:pPr>
        <w:bidi/>
        <w:spacing w:line="240" w:lineRule="auto"/>
        <w:rPr>
          <w:rFonts w:cs="B Nazanin"/>
          <w:rtl/>
          <w:lang w:bidi="fa-IR"/>
        </w:rPr>
      </w:pPr>
    </w:p>
    <w:sectPr w:rsidR="008B7540" w:rsidRPr="004C26C1"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57" w:rsidRDefault="006A3057" w:rsidP="00FB6D87">
      <w:pPr>
        <w:spacing w:after="0" w:line="240" w:lineRule="auto"/>
      </w:pPr>
      <w:r>
        <w:separator/>
      </w:r>
    </w:p>
  </w:endnote>
  <w:endnote w:type="continuationSeparator" w:id="0">
    <w:p w:rsidR="006A3057" w:rsidRDefault="006A3057"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8B7540" w:rsidRPr="008B7540">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57" w:rsidRDefault="006A3057" w:rsidP="00FB6D87">
      <w:pPr>
        <w:spacing w:after="0" w:line="240" w:lineRule="auto"/>
      </w:pPr>
      <w:r>
        <w:separator/>
      </w:r>
    </w:p>
  </w:footnote>
  <w:footnote w:type="continuationSeparator" w:id="0">
    <w:p w:rsidR="006A3057" w:rsidRDefault="006A3057"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33BCEF5D" wp14:editId="7237A22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F52F55" w:rsidP="00F52F55">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4</w:t>
    </w:r>
    <w:r w:rsidR="00DD5E9F">
      <w:rPr>
        <w:rFonts w:cs="B Traffic" w:hint="cs"/>
        <w:rtl/>
        <w:lang w:bidi="fa-IR"/>
      </w:rPr>
      <w:t>مه</w:t>
    </w:r>
    <w:r w:rsidR="00E807DE">
      <w:rPr>
        <w:rFonts w:cs="B Traffic" w:hint="cs"/>
        <w:rtl/>
        <w:lang w:bidi="fa-IR"/>
      </w:rPr>
      <w:t>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j0115834"/>
      </v:shape>
    </w:pict>
  </w:numPicBullet>
  <w:abstractNum w:abstractNumId="0">
    <w:nsid w:val="004D4377"/>
    <w:multiLevelType w:val="hybridMultilevel"/>
    <w:tmpl w:val="652E0FE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5C597D"/>
    <w:multiLevelType w:val="hybridMultilevel"/>
    <w:tmpl w:val="BB26318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56060C3"/>
    <w:multiLevelType w:val="hybridMultilevel"/>
    <w:tmpl w:val="64DA73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5C04099"/>
    <w:multiLevelType w:val="hybridMultilevel"/>
    <w:tmpl w:val="750CE59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6400675"/>
    <w:multiLevelType w:val="hybridMultilevel"/>
    <w:tmpl w:val="F14ECD4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0A227040"/>
    <w:multiLevelType w:val="hybridMultilevel"/>
    <w:tmpl w:val="6026010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0A8F5212"/>
    <w:multiLevelType w:val="hybridMultilevel"/>
    <w:tmpl w:val="8620FC9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0D6B6A16"/>
    <w:multiLevelType w:val="hybridMultilevel"/>
    <w:tmpl w:val="B1D6077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67D53"/>
    <w:multiLevelType w:val="hybridMultilevel"/>
    <w:tmpl w:val="465481C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0EBA3B22"/>
    <w:multiLevelType w:val="hybridMultilevel"/>
    <w:tmpl w:val="4F4C6D5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0ECA205A"/>
    <w:multiLevelType w:val="hybridMultilevel"/>
    <w:tmpl w:val="CB3A077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0FF97941"/>
    <w:multiLevelType w:val="hybridMultilevel"/>
    <w:tmpl w:val="1AEC5A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2D93818"/>
    <w:multiLevelType w:val="hybridMultilevel"/>
    <w:tmpl w:val="E678259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6B30149"/>
    <w:multiLevelType w:val="hybridMultilevel"/>
    <w:tmpl w:val="08A889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178913B9"/>
    <w:multiLevelType w:val="hybridMultilevel"/>
    <w:tmpl w:val="91A604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199632A3"/>
    <w:multiLevelType w:val="hybridMultilevel"/>
    <w:tmpl w:val="B6A0AC0C"/>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1AB718E6"/>
    <w:multiLevelType w:val="hybridMultilevel"/>
    <w:tmpl w:val="D2D257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1BE96682"/>
    <w:multiLevelType w:val="hybridMultilevel"/>
    <w:tmpl w:val="6F5A6F7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1BF0039E"/>
    <w:multiLevelType w:val="hybridMultilevel"/>
    <w:tmpl w:val="DE1A388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C89623A"/>
    <w:multiLevelType w:val="hybridMultilevel"/>
    <w:tmpl w:val="E038863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21404C16"/>
    <w:multiLevelType w:val="hybridMultilevel"/>
    <w:tmpl w:val="3078ED8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23455164"/>
    <w:multiLevelType w:val="hybridMultilevel"/>
    <w:tmpl w:val="A21A44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23BA50CE"/>
    <w:multiLevelType w:val="hybridMultilevel"/>
    <w:tmpl w:val="8A1E16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2649088C"/>
    <w:multiLevelType w:val="hybridMultilevel"/>
    <w:tmpl w:val="F1AC137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28032FD1"/>
    <w:multiLevelType w:val="hybridMultilevel"/>
    <w:tmpl w:val="2848B3B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29E45A92"/>
    <w:multiLevelType w:val="hybridMultilevel"/>
    <w:tmpl w:val="C0B6965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2DF70774"/>
    <w:multiLevelType w:val="hybridMultilevel"/>
    <w:tmpl w:val="2402BB8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32256914"/>
    <w:multiLevelType w:val="hybridMultilevel"/>
    <w:tmpl w:val="806C4AC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354D053D"/>
    <w:multiLevelType w:val="hybridMultilevel"/>
    <w:tmpl w:val="5BAAF6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37D65B8C"/>
    <w:multiLevelType w:val="hybridMultilevel"/>
    <w:tmpl w:val="CD642B9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38BB1435"/>
    <w:multiLevelType w:val="hybridMultilevel"/>
    <w:tmpl w:val="EF08BE2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38F9589F"/>
    <w:multiLevelType w:val="hybridMultilevel"/>
    <w:tmpl w:val="3E8835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3F892269"/>
    <w:multiLevelType w:val="hybridMultilevel"/>
    <w:tmpl w:val="091CF2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982438"/>
    <w:multiLevelType w:val="hybridMultilevel"/>
    <w:tmpl w:val="415614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48CA242A"/>
    <w:multiLevelType w:val="hybridMultilevel"/>
    <w:tmpl w:val="0F3E1D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0C354B"/>
    <w:multiLevelType w:val="hybridMultilevel"/>
    <w:tmpl w:val="780CE7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50562DF5"/>
    <w:multiLevelType w:val="hybridMultilevel"/>
    <w:tmpl w:val="1050204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nsid w:val="55D80ED4"/>
    <w:multiLevelType w:val="hybridMultilevel"/>
    <w:tmpl w:val="94D8C82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5D29363C"/>
    <w:multiLevelType w:val="hybridMultilevel"/>
    <w:tmpl w:val="9F9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11DB5"/>
    <w:multiLevelType w:val="hybridMultilevel"/>
    <w:tmpl w:val="E312B20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636F768C"/>
    <w:multiLevelType w:val="hybridMultilevel"/>
    <w:tmpl w:val="E3A85910"/>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674A3C64"/>
    <w:multiLevelType w:val="hybridMultilevel"/>
    <w:tmpl w:val="2D28D0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6E0A409B"/>
    <w:multiLevelType w:val="hybridMultilevel"/>
    <w:tmpl w:val="99F4B02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4">
    <w:nsid w:val="6F1413CE"/>
    <w:multiLevelType w:val="hybridMultilevel"/>
    <w:tmpl w:val="0EA65E6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nsid w:val="71077180"/>
    <w:multiLevelType w:val="multilevel"/>
    <w:tmpl w:val="0C2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6B5C9A"/>
    <w:multiLevelType w:val="hybridMultilevel"/>
    <w:tmpl w:val="A556760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7FB10085"/>
    <w:multiLevelType w:val="hybridMultilevel"/>
    <w:tmpl w:val="148A4D8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8">
    <w:nsid w:val="7FED0ECB"/>
    <w:multiLevelType w:val="hybridMultilevel"/>
    <w:tmpl w:val="6EB0C5D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5"/>
  </w:num>
  <w:num w:numId="2">
    <w:abstractNumId w:val="41"/>
  </w:num>
  <w:num w:numId="3">
    <w:abstractNumId w:val="7"/>
  </w:num>
  <w:num w:numId="4">
    <w:abstractNumId w:val="15"/>
  </w:num>
  <w:num w:numId="5">
    <w:abstractNumId w:val="2"/>
  </w:num>
  <w:num w:numId="6">
    <w:abstractNumId w:val="42"/>
  </w:num>
  <w:num w:numId="7">
    <w:abstractNumId w:val="31"/>
  </w:num>
  <w:num w:numId="8">
    <w:abstractNumId w:val="36"/>
  </w:num>
  <w:num w:numId="9">
    <w:abstractNumId w:val="5"/>
  </w:num>
  <w:num w:numId="10">
    <w:abstractNumId w:val="34"/>
  </w:num>
  <w:num w:numId="11">
    <w:abstractNumId w:val="48"/>
  </w:num>
  <w:num w:numId="12">
    <w:abstractNumId w:val="13"/>
  </w:num>
  <w:num w:numId="13">
    <w:abstractNumId w:val="0"/>
  </w:num>
  <w:num w:numId="14">
    <w:abstractNumId w:val="10"/>
  </w:num>
  <w:num w:numId="15">
    <w:abstractNumId w:val="47"/>
  </w:num>
  <w:num w:numId="16">
    <w:abstractNumId w:val="18"/>
  </w:num>
  <w:num w:numId="17">
    <w:abstractNumId w:val="8"/>
  </w:num>
  <w:num w:numId="18">
    <w:abstractNumId w:val="33"/>
  </w:num>
  <w:num w:numId="19">
    <w:abstractNumId w:val="19"/>
  </w:num>
  <w:num w:numId="20">
    <w:abstractNumId w:val="45"/>
  </w:num>
  <w:num w:numId="21">
    <w:abstractNumId w:val="25"/>
  </w:num>
  <w:num w:numId="22">
    <w:abstractNumId w:val="44"/>
  </w:num>
  <w:num w:numId="23">
    <w:abstractNumId w:val="4"/>
  </w:num>
  <w:num w:numId="24">
    <w:abstractNumId w:val="21"/>
  </w:num>
  <w:num w:numId="25">
    <w:abstractNumId w:val="43"/>
  </w:num>
  <w:num w:numId="26">
    <w:abstractNumId w:val="27"/>
  </w:num>
  <w:num w:numId="27">
    <w:abstractNumId w:val="17"/>
  </w:num>
  <w:num w:numId="28">
    <w:abstractNumId w:val="23"/>
  </w:num>
  <w:num w:numId="29">
    <w:abstractNumId w:val="28"/>
  </w:num>
  <w:num w:numId="30">
    <w:abstractNumId w:val="40"/>
  </w:num>
  <w:num w:numId="31">
    <w:abstractNumId w:val="11"/>
  </w:num>
  <w:num w:numId="32">
    <w:abstractNumId w:val="37"/>
  </w:num>
  <w:num w:numId="33">
    <w:abstractNumId w:val="22"/>
  </w:num>
  <w:num w:numId="34">
    <w:abstractNumId w:val="9"/>
  </w:num>
  <w:num w:numId="35">
    <w:abstractNumId w:val="1"/>
  </w:num>
  <w:num w:numId="36">
    <w:abstractNumId w:val="24"/>
  </w:num>
  <w:num w:numId="37">
    <w:abstractNumId w:val="14"/>
  </w:num>
  <w:num w:numId="38">
    <w:abstractNumId w:val="30"/>
  </w:num>
  <w:num w:numId="39">
    <w:abstractNumId w:val="46"/>
  </w:num>
  <w:num w:numId="40">
    <w:abstractNumId w:val="12"/>
  </w:num>
  <w:num w:numId="41">
    <w:abstractNumId w:val="38"/>
  </w:num>
  <w:num w:numId="42">
    <w:abstractNumId w:val="16"/>
  </w:num>
  <w:num w:numId="43">
    <w:abstractNumId w:val="29"/>
  </w:num>
  <w:num w:numId="44">
    <w:abstractNumId w:val="39"/>
  </w:num>
  <w:num w:numId="45">
    <w:abstractNumId w:val="32"/>
  </w:num>
  <w:num w:numId="46">
    <w:abstractNumId w:val="6"/>
  </w:num>
  <w:num w:numId="47">
    <w:abstractNumId w:val="3"/>
  </w:num>
  <w:num w:numId="48">
    <w:abstractNumId w:val="20"/>
  </w:num>
  <w:num w:numId="4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543E"/>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05807"/>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17A1"/>
    <w:rsid w:val="001A350A"/>
    <w:rsid w:val="001A4433"/>
    <w:rsid w:val="001A5263"/>
    <w:rsid w:val="001B1F1E"/>
    <w:rsid w:val="001B4550"/>
    <w:rsid w:val="001C07C2"/>
    <w:rsid w:val="001C1152"/>
    <w:rsid w:val="001C4A04"/>
    <w:rsid w:val="001D07BF"/>
    <w:rsid w:val="001D0E77"/>
    <w:rsid w:val="001E044D"/>
    <w:rsid w:val="001E541F"/>
    <w:rsid w:val="001E7562"/>
    <w:rsid w:val="001F2149"/>
    <w:rsid w:val="001F5934"/>
    <w:rsid w:val="001F72E0"/>
    <w:rsid w:val="001F7B81"/>
    <w:rsid w:val="001F7C3E"/>
    <w:rsid w:val="0020398F"/>
    <w:rsid w:val="00204C6F"/>
    <w:rsid w:val="00205103"/>
    <w:rsid w:val="00213101"/>
    <w:rsid w:val="00214FFB"/>
    <w:rsid w:val="00216050"/>
    <w:rsid w:val="00217797"/>
    <w:rsid w:val="0022100F"/>
    <w:rsid w:val="002214F0"/>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C722D"/>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B428F"/>
    <w:rsid w:val="004C26C1"/>
    <w:rsid w:val="004C31D0"/>
    <w:rsid w:val="004C3E42"/>
    <w:rsid w:val="004C4923"/>
    <w:rsid w:val="004D1047"/>
    <w:rsid w:val="004D1A3D"/>
    <w:rsid w:val="004D3203"/>
    <w:rsid w:val="004E30A8"/>
    <w:rsid w:val="004E3E30"/>
    <w:rsid w:val="004E5537"/>
    <w:rsid w:val="004F2B92"/>
    <w:rsid w:val="004F3CE6"/>
    <w:rsid w:val="004F6D70"/>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82331"/>
    <w:rsid w:val="00582EA5"/>
    <w:rsid w:val="00587798"/>
    <w:rsid w:val="00591FB7"/>
    <w:rsid w:val="005A3638"/>
    <w:rsid w:val="005A363D"/>
    <w:rsid w:val="005A3790"/>
    <w:rsid w:val="005A4598"/>
    <w:rsid w:val="005A56FF"/>
    <w:rsid w:val="005A6CD3"/>
    <w:rsid w:val="005B3B12"/>
    <w:rsid w:val="005B48FB"/>
    <w:rsid w:val="005C10AE"/>
    <w:rsid w:val="005C29FD"/>
    <w:rsid w:val="005D294A"/>
    <w:rsid w:val="005D7E62"/>
    <w:rsid w:val="005E18F3"/>
    <w:rsid w:val="005F1908"/>
    <w:rsid w:val="005F1DDF"/>
    <w:rsid w:val="005F3009"/>
    <w:rsid w:val="005F5494"/>
    <w:rsid w:val="005F6306"/>
    <w:rsid w:val="00612813"/>
    <w:rsid w:val="006139DE"/>
    <w:rsid w:val="0061554D"/>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869C7"/>
    <w:rsid w:val="006907AC"/>
    <w:rsid w:val="006A021E"/>
    <w:rsid w:val="006A3057"/>
    <w:rsid w:val="006A38C4"/>
    <w:rsid w:val="006B054A"/>
    <w:rsid w:val="006B2BB4"/>
    <w:rsid w:val="006B2D77"/>
    <w:rsid w:val="006B3472"/>
    <w:rsid w:val="006B355E"/>
    <w:rsid w:val="006B3C29"/>
    <w:rsid w:val="006B6307"/>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50F68"/>
    <w:rsid w:val="007537C3"/>
    <w:rsid w:val="00756C77"/>
    <w:rsid w:val="00756EA8"/>
    <w:rsid w:val="0076113D"/>
    <w:rsid w:val="00764BE9"/>
    <w:rsid w:val="007661BB"/>
    <w:rsid w:val="007718BA"/>
    <w:rsid w:val="007865DE"/>
    <w:rsid w:val="0078676B"/>
    <w:rsid w:val="00790220"/>
    <w:rsid w:val="00792A97"/>
    <w:rsid w:val="007A0C3B"/>
    <w:rsid w:val="007A606A"/>
    <w:rsid w:val="007A65ED"/>
    <w:rsid w:val="007A7472"/>
    <w:rsid w:val="007B2687"/>
    <w:rsid w:val="007B3030"/>
    <w:rsid w:val="007C3312"/>
    <w:rsid w:val="007C6BD7"/>
    <w:rsid w:val="007D0AFE"/>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16C8"/>
    <w:rsid w:val="0084549F"/>
    <w:rsid w:val="00850780"/>
    <w:rsid w:val="008509BA"/>
    <w:rsid w:val="00854CE4"/>
    <w:rsid w:val="00866109"/>
    <w:rsid w:val="00870274"/>
    <w:rsid w:val="00874F48"/>
    <w:rsid w:val="00875C1E"/>
    <w:rsid w:val="0087629E"/>
    <w:rsid w:val="008817EB"/>
    <w:rsid w:val="0088189E"/>
    <w:rsid w:val="008837E5"/>
    <w:rsid w:val="0088463D"/>
    <w:rsid w:val="0088664C"/>
    <w:rsid w:val="00892CE3"/>
    <w:rsid w:val="008A20B2"/>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9606D"/>
    <w:rsid w:val="009A0AF3"/>
    <w:rsid w:val="009A1DB7"/>
    <w:rsid w:val="009A3366"/>
    <w:rsid w:val="009A45E7"/>
    <w:rsid w:val="009B230F"/>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48AC"/>
    <w:rsid w:val="00A655A7"/>
    <w:rsid w:val="00A65AE9"/>
    <w:rsid w:val="00A65D88"/>
    <w:rsid w:val="00A700D3"/>
    <w:rsid w:val="00A710E5"/>
    <w:rsid w:val="00A717B0"/>
    <w:rsid w:val="00A7273E"/>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017"/>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5AA1"/>
    <w:rsid w:val="00CB6553"/>
    <w:rsid w:val="00CB6F9F"/>
    <w:rsid w:val="00CB7582"/>
    <w:rsid w:val="00CC1113"/>
    <w:rsid w:val="00CC4E22"/>
    <w:rsid w:val="00CC4F08"/>
    <w:rsid w:val="00CD0629"/>
    <w:rsid w:val="00CD107F"/>
    <w:rsid w:val="00CD1744"/>
    <w:rsid w:val="00CD4DCC"/>
    <w:rsid w:val="00CD748F"/>
    <w:rsid w:val="00CE70B0"/>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5E9F"/>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0CB"/>
    <w:rsid w:val="00E50883"/>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5409"/>
    <w:rsid w:val="00F75F8F"/>
    <w:rsid w:val="00F77D29"/>
    <w:rsid w:val="00F77E08"/>
    <w:rsid w:val="00F8661F"/>
    <w:rsid w:val="00FA1A07"/>
    <w:rsid w:val="00FA2178"/>
    <w:rsid w:val="00FA2443"/>
    <w:rsid w:val="00FA25A8"/>
    <w:rsid w:val="00FA2890"/>
    <w:rsid w:val="00FB26B8"/>
    <w:rsid w:val="00FB5F55"/>
    <w:rsid w:val="00FB6D87"/>
    <w:rsid w:val="00FB7ECB"/>
    <w:rsid w:val="00FC06F4"/>
    <w:rsid w:val="00FC7F0C"/>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7779/%D8%AA%D8%AD%D9%88%DB%8C%D9%84-%D8%A7%D9%88%D9%84%DB%8C%D9%86-%D8%AA%D9%88%D8%B1%D8%A8%DB%8C%D9%86-%DA%AF%D8%A7%D8%B2%DB%8C-%D8%B2%DB%8C%D9%85%D9%86%D8%B3-%D8%A8%D9%87-%D9%86%DB%8C%D8%B1%D9%88%DA%AF%D8%A7%D9%87-%D8%A8%D9%86%D8%AF%D8%B1%D8%B9%D8%A8%D8%A7%D8%B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7781/%D8%AA%D8%AC%D9%85%D8%B9-%D8%A7%D8%B9%D8%AA%D8%B1%D8%A7%D8%B6%DB%8C-%D8%A7%D9%BE%D8%B1%D8%A7%D8%AA%D9%88%D8%B1%D9%87%D8%A7%DB%8C-%D8%A8%D8%B1%D9%82-%D8%AE%D9%88%D9%86%DB%8C%D9%86-%D8%B4%D8%AF-%D9%86%D8%A7%D9%85%D9%87-%D8%B3%D8%B1%DA%AF%D8%B4%D8%A7%D8%AF%D9%87-%D8%B4%D9%88%D8%B1%D8%A7%DB%8C-%D8%A7%D9%BE%D8%B1%D8%A7%D8%AA%D9%88%D8%B1%DB%8C-%D8%A8%D9%87-%D8%B1%D9%88%D8%AD%D8%A7%D9%86%DB%8C" TargetMode="External"/><Relationship Id="rId17" Type="http://schemas.openxmlformats.org/officeDocument/2006/relationships/hyperlink" Target="http://iqna.ir/fa/news/3532612/%D8%AE%D8%A7%D8%B7%D8%B1%D8%A7%D8%AA-%D8%B4%D9%87%D8%AF%D8%A7%DB%8C-%D8%B5%D9%86%D8%B9%D8%AA-%D9%88-%D8%A2%D8%A8-%D8%A8%D8%B1%D9%82-%DB%8C%D8%B2%D8%AF-%D8%AF%D8%B1-%D9%82%D8%A7%D9%84%D8%A8-%DA%A9%D8%AA%D8%A7%D8%A8-%DA%86%D8%A7%D9%BE-%D9%85%DB%8C%E2%80%8C%D8%B4%D9%88%D8%AF" TargetMode="External"/><Relationship Id="rId2" Type="http://schemas.openxmlformats.org/officeDocument/2006/relationships/numbering" Target="numbering.xml"/><Relationship Id="rId16" Type="http://schemas.openxmlformats.org/officeDocument/2006/relationships/hyperlink" Target="http://ostanha.tabnak.ir/fa/news/301523/%D8%AE%D8%A7%D8%B7%D8%B1%D8%A7%D8%AA-%D8%B4%D9%87%D8%AF%D8%A7%DB%8C-%D8%B5%D9%86%D8%B9%D8%AA-%D9%88-%D8%A2%D8%A8-%D8%A8%D8%B1%D9%82-%DB%8C%D8%B2%D8%AF-%D8%AF%D8%B1-%D9%82%D8%A7%D9%84%D8%A8-%DA%A9%D8%AA%D8%A7%D8%A8-%DA%86%D8%A7%D9%BE-%D9%85%DB%8C%E2%80%8C%D8%B4%D9%88%D8%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7785/%DA%AF%D8%B1%D8%AF%D9%87%D9%85%D8%A7%DB%8C%DB%8C-%DA%AF%D8%B1%D8%A7%D9%85%DB%8C%D8%AF%D8%A7%D8%B4%D8%AA-%D9%87%D9%81%D8%AA%D9%87-%D8%AF%D9%81%D8%A7%D8%B9-%D9%85%D9%82%D8%AF%D8%B3-%D8%AF%D8%B1-%D8%A8%D8%B1%D9%82-%D9%85%D9%86%D8%B7%D9%82%D9%87-%D8%A7%DB%8C-%DB%8C%D8%B2%D8%AF" TargetMode="External"/><Relationship Id="rId5" Type="http://schemas.openxmlformats.org/officeDocument/2006/relationships/settings" Target="settings.xml"/><Relationship Id="rId15" Type="http://schemas.openxmlformats.org/officeDocument/2006/relationships/hyperlink" Target="http://www.iribnews.ir/fa/news/1309664/%D9%88%D8%B2%DB%8C%D8%B1-%D9%86%DB%8C%D8%B1%D9%88-%D9%81%D8%B9%D8%A7%D9%84%DB%8C%D8%AA-%D8%B4%D8%B1%DA%A9%D8%AA%E2%80%8C%D9%87%D8%A7%DB%8C-%D8%A7%DB%8C%D8%B1%D8%A7%D9%86%DB%8C-%D8%AF%D8%B1-%D8%A8%DB%8C%D8%B4-%D8%A7%D8%B2-40-%DA%A9%D8%B4%D9%88%D8%B1" TargetMode="External"/><Relationship Id="rId10" Type="http://schemas.openxmlformats.org/officeDocument/2006/relationships/hyperlink" Target="http://news.moe.gov.ir/Detail.aspx?ANWID=4016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spx?ANWID=40173" TargetMode="External"/><Relationship Id="rId14" Type="http://schemas.openxmlformats.org/officeDocument/2006/relationships/hyperlink" Target="http://barghnews.com/fa/news/17782/%D8%A7%D9%81%D8%B2%D8%A7%DB%8C%D8%B4-3-%D8%A8%D8%B1%D8%A7%D8%A8%D8%B1%DB%8C-%D8%B3%D9%87%D9%85-%D8%B7%D8%B1%D8%AD-%D9%87%D8%A7%DB%8C-%D8%AA%D9%88%D9%84%DB%8C%D8%AF%D9%BE%D8%B1%D8%A7%DA%A9%D9%86%D8%AF%D9%87-%D8%A7%D8%B2-%D8%B5%D9%86%D8%AF%D9%88%D9%82-%D8%AA%D9%88%D8%B3%D8%B9%D9%87-%D9%85%D9%84%DB%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E4A0-7FE0-4912-8D01-E63130A8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177</cp:revision>
  <cp:lastPrinted>2015-09-07T08:09:00Z</cp:lastPrinted>
  <dcterms:created xsi:type="dcterms:W3CDTF">2016-02-14T06:02:00Z</dcterms:created>
  <dcterms:modified xsi:type="dcterms:W3CDTF">2016-09-25T10:16:00Z</dcterms:modified>
</cp:coreProperties>
</file>