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D67E59" w:rsidRPr="00D67E59" w:rsidRDefault="00D67E59" w:rsidP="00D67E59">
      <w:pPr>
        <w:bidi/>
        <w:ind w:left="785"/>
        <w:rPr>
          <w:rFonts w:cs="B Nazanin"/>
        </w:rPr>
      </w:pPr>
      <w:r w:rsidRPr="00D67E59">
        <w:rPr>
          <w:rFonts w:cs="B Nazanin"/>
          <w:rtl/>
        </w:rPr>
        <w:t>رئیس موسسه آموزشی علمی کاربردی صنعت آب و برق خبر داد:</w:t>
      </w:r>
    </w:p>
    <w:p w:rsidR="00D67E59" w:rsidRPr="00D67E59" w:rsidRDefault="00D67E59" w:rsidP="00D67E59">
      <w:pPr>
        <w:pStyle w:val="ListParagraph"/>
        <w:numPr>
          <w:ilvl w:val="0"/>
          <w:numId w:val="18"/>
        </w:numPr>
        <w:bidi/>
        <w:rPr>
          <w:rFonts w:cs="B Titr"/>
          <w:rtl/>
        </w:rPr>
      </w:pPr>
      <w:hyperlink r:id="rId9" w:tgtFrame="_blank" w:history="1">
        <w:r w:rsidRPr="00D67E59">
          <w:rPr>
            <w:rStyle w:val="Hyperlink"/>
            <w:rFonts w:cs="B Titr"/>
            <w:b/>
            <w:bCs/>
            <w:rtl/>
          </w:rPr>
          <w:t>پیاده‌سازی طرح صلاحیت حرفه‌ای در صنعت آب و برق/ آغاز سال تحصیلی جدید با رویکرد آموزش مدیران</w:t>
        </w:r>
      </w:hyperlink>
    </w:p>
    <w:p w:rsidR="00D67E59" w:rsidRPr="00D67E59" w:rsidRDefault="00D67E59" w:rsidP="00D67E59">
      <w:pPr>
        <w:bidi/>
        <w:ind w:left="785"/>
        <w:rPr>
          <w:rFonts w:cs="B Nazanin"/>
          <w:rtl/>
        </w:rPr>
      </w:pPr>
      <w:r w:rsidRPr="00D67E59">
        <w:rPr>
          <w:rFonts w:cs="B Nazanin"/>
          <w:rtl/>
        </w:rPr>
        <w:t>موسسه آموزشی علمی کاربردی صنعت آب و برق، سال تحصیلی 96-95 را با رویکرد آموزش مدیران در این موسسه آغاز کرده است.</w:t>
      </w:r>
    </w:p>
    <w:p w:rsidR="00D67E59" w:rsidRDefault="00D67E59" w:rsidP="00D67E59">
      <w:pPr>
        <w:bidi/>
        <w:ind w:left="785"/>
        <w:rPr>
          <w:rFonts w:cs="B Nazanin" w:hint="cs"/>
          <w:rtl/>
        </w:rPr>
      </w:pPr>
    </w:p>
    <w:p w:rsidR="00D67E59" w:rsidRPr="00D67E59" w:rsidRDefault="00D67E59" w:rsidP="00D67E59">
      <w:pPr>
        <w:pStyle w:val="ListParagraph"/>
        <w:numPr>
          <w:ilvl w:val="0"/>
          <w:numId w:val="18"/>
        </w:numPr>
        <w:bidi/>
        <w:rPr>
          <w:rFonts w:cs="B Titr"/>
        </w:rPr>
      </w:pPr>
      <w:hyperlink r:id="rId10" w:tgtFrame="_blank" w:history="1">
        <w:r w:rsidRPr="00D67E59">
          <w:rPr>
            <w:rStyle w:val="Hyperlink"/>
            <w:rFonts w:cs="B Titr"/>
            <w:b/>
            <w:bCs/>
            <w:rtl/>
          </w:rPr>
          <w:t>روز پر کار صنایع در روز جمعه</w:t>
        </w:r>
      </w:hyperlink>
    </w:p>
    <w:p w:rsidR="00D67E59" w:rsidRDefault="00D67E59" w:rsidP="00D67E59">
      <w:pPr>
        <w:bidi/>
        <w:ind w:left="785"/>
        <w:rPr>
          <w:rFonts w:cs="B Nazanin" w:hint="cs"/>
          <w:rtl/>
        </w:rPr>
      </w:pPr>
      <w:r w:rsidRPr="00D67E59">
        <w:rPr>
          <w:rFonts w:cs="B Nazanin"/>
          <w:rtl/>
        </w:rPr>
        <w:t>دیروز در همین زمان 1821 مگاوات برق با کشورهای همسایه مبادله شد که سهم واردات 457 مگاوات و سهم صادرات 1364 مگاوات بوده است.</w:t>
      </w:r>
    </w:p>
    <w:p w:rsidR="00D67E59" w:rsidRDefault="00D67E59" w:rsidP="00D67E59">
      <w:pPr>
        <w:bidi/>
        <w:ind w:left="785"/>
        <w:rPr>
          <w:rFonts w:cs="B Nazanin" w:hint="cs"/>
          <w:rtl/>
        </w:rPr>
      </w:pPr>
    </w:p>
    <w:p w:rsidR="00D67E59" w:rsidRPr="00D67E59" w:rsidRDefault="00D67E59" w:rsidP="00D67E59">
      <w:pPr>
        <w:bidi/>
        <w:ind w:left="785"/>
        <w:rPr>
          <w:rFonts w:cs="B Nazanin"/>
        </w:rPr>
      </w:pPr>
      <w:r w:rsidRPr="00D67E59">
        <w:rPr>
          <w:rFonts w:cs="B Nazanin"/>
          <w:rtl/>
        </w:rPr>
        <w:t>معاون تحقیقات و منابع انسانی وزارت نیرو مطرح کرد؛</w:t>
      </w:r>
    </w:p>
    <w:p w:rsidR="00D67E59" w:rsidRPr="00D67E59" w:rsidRDefault="00D67E59" w:rsidP="00D67E59">
      <w:pPr>
        <w:pStyle w:val="ListParagraph"/>
        <w:numPr>
          <w:ilvl w:val="0"/>
          <w:numId w:val="18"/>
        </w:numPr>
        <w:bidi/>
        <w:rPr>
          <w:rFonts w:cs="B Titr"/>
          <w:rtl/>
        </w:rPr>
      </w:pPr>
      <w:hyperlink r:id="rId11" w:tgtFrame="_blank" w:history="1">
        <w:r w:rsidRPr="00D67E59">
          <w:rPr>
            <w:rStyle w:val="Hyperlink"/>
            <w:rFonts w:cs="B Titr"/>
            <w:b/>
            <w:bCs/>
            <w:rtl/>
          </w:rPr>
          <w:t>آلمان‌ در اولویت انتقال فناوری‌های نوین آب و برق</w:t>
        </w:r>
      </w:hyperlink>
    </w:p>
    <w:p w:rsidR="00D67E59" w:rsidRPr="00D67E59" w:rsidRDefault="00D67E59" w:rsidP="00D67E59">
      <w:pPr>
        <w:bidi/>
        <w:ind w:left="785"/>
        <w:rPr>
          <w:rFonts w:cs="B Nazanin"/>
          <w:rtl/>
        </w:rPr>
      </w:pPr>
      <w:r w:rsidRPr="00D67E59">
        <w:rPr>
          <w:rFonts w:cs="B Nazanin"/>
          <w:rtl/>
        </w:rPr>
        <w:t>پروژه جامع مدیریت یکپارچه منابع آب در امتداد زاینده‌رود که به‌طور مشترک توسط دو کشور تأمین اعتبار شده، یک نمونه موفق همکاری ایران و آلمان در نظر گرفته می‌شود.</w:t>
      </w:r>
    </w:p>
    <w:p w:rsidR="00812BAC" w:rsidRPr="00812BAC" w:rsidRDefault="00812BAC" w:rsidP="00812BAC">
      <w:pPr>
        <w:bidi/>
        <w:ind w:left="785"/>
        <w:rPr>
          <w:rFonts w:cs="B Nazanin"/>
          <w:rtl/>
        </w:rPr>
      </w:pPr>
    </w:p>
    <w:p w:rsidR="00D67E59" w:rsidRPr="00D67E59" w:rsidRDefault="007B3030" w:rsidP="00D67E59">
      <w:pPr>
        <w:pStyle w:val="ListParagraph"/>
        <w:numPr>
          <w:ilvl w:val="0"/>
          <w:numId w:val="1"/>
        </w:numPr>
        <w:bidi/>
        <w:spacing w:line="240" w:lineRule="auto"/>
        <w:rPr>
          <w:rStyle w:val="Hyperlink"/>
          <w:rFonts w:cs="B Nazanin"/>
          <w:b/>
          <w:bCs/>
          <w:color w:val="FF0000"/>
          <w:u w:val="none"/>
        </w:rPr>
      </w:pPr>
      <w:r w:rsidRPr="00BB4358">
        <w:rPr>
          <w:rFonts w:cs="B Nazanin" w:hint="cs"/>
          <w:b/>
          <w:bCs/>
          <w:color w:val="FF0000"/>
          <w:sz w:val="24"/>
          <w:szCs w:val="24"/>
          <w:rtl/>
        </w:rPr>
        <w:t>سایت توانیر</w:t>
      </w:r>
      <w:r w:rsidR="00D67E59" w:rsidRPr="00D67E59">
        <w:rPr>
          <w:rFonts w:cs="B Nazanin"/>
        </w:rPr>
        <w:fldChar w:fldCharType="begin"/>
      </w:r>
      <w:r w:rsidR="00D67E59" w:rsidRPr="00D67E59">
        <w:rPr>
          <w:rFonts w:cs="B Nazanin"/>
        </w:rPr>
        <w:instrText xml:space="preserve"> HYPERLINK "http://news.tavanir.org.ir/news/news_detail.php?id=80760" </w:instrText>
      </w:r>
      <w:r w:rsidR="00D67E59" w:rsidRPr="00D67E59">
        <w:rPr>
          <w:rFonts w:cs="B Nazanin"/>
        </w:rPr>
        <w:fldChar w:fldCharType="separate"/>
      </w:r>
    </w:p>
    <w:p w:rsidR="00D67E59" w:rsidRPr="00D67E59" w:rsidRDefault="00D67E59" w:rsidP="00D67E59">
      <w:pPr>
        <w:pStyle w:val="ListParagraph"/>
        <w:numPr>
          <w:ilvl w:val="0"/>
          <w:numId w:val="18"/>
        </w:numPr>
        <w:bidi/>
        <w:spacing w:line="360" w:lineRule="auto"/>
        <w:rPr>
          <w:rStyle w:val="Hyperlink"/>
          <w:rFonts w:cs="B Titr"/>
          <w:b/>
          <w:bCs/>
        </w:rPr>
      </w:pPr>
      <w:r w:rsidRPr="00D67E59">
        <w:rPr>
          <w:rStyle w:val="Hyperlink"/>
          <w:rFonts w:cs="B Titr"/>
          <w:b/>
          <w:bCs/>
          <w:rtl/>
        </w:rPr>
        <w:t>جلسه كميته مديريت بحران و پدافند غير عامل در برق فارس برگزار شد</w:t>
      </w:r>
    </w:p>
    <w:p w:rsidR="00D67E59" w:rsidRDefault="00D67E59" w:rsidP="00D67E59">
      <w:pPr>
        <w:pStyle w:val="ListParagraph"/>
        <w:bidi/>
        <w:spacing w:line="360" w:lineRule="auto"/>
        <w:ind w:left="283"/>
        <w:rPr>
          <w:rFonts w:cs="B Nazanin"/>
          <w:rtl/>
        </w:rPr>
      </w:pPr>
      <w:r w:rsidRPr="00D67E59">
        <w:rPr>
          <w:rFonts w:cs="B Nazanin"/>
        </w:rPr>
        <w:fldChar w:fldCharType="end"/>
      </w:r>
      <w:r w:rsidRPr="00D67E59">
        <w:rPr>
          <w:rFonts w:cs="B Nazanin"/>
          <w:rtl/>
        </w:rPr>
        <w:t>بمنظور آمادگي لازم و افزايش بازدارندگي از ايجاد خسارا ت ناشي از حوادث غير طبيعي و انسان ساز، شصت و چهارمين جلسه كميته مديريت بحران و پدافند غير شركت برق منطقه اي فارس، با حضور مهندس عبدالعزيز كريمي مديرعامل شركت برق منطقه اي فارس و اعضاء كميته مزبوردر برق فارس برگزار شد</w:t>
      </w:r>
      <w:r w:rsidRPr="00D67E59">
        <w:rPr>
          <w:rFonts w:cs="B Nazanin"/>
        </w:rPr>
        <w:t>.</w:t>
      </w:r>
    </w:p>
    <w:p w:rsidR="00812BAC" w:rsidRDefault="00812BAC" w:rsidP="00812BAC">
      <w:pPr>
        <w:pStyle w:val="ListParagraph"/>
        <w:bidi/>
        <w:spacing w:line="360" w:lineRule="auto"/>
        <w:ind w:left="283"/>
        <w:rPr>
          <w:rFonts w:cs="B Nazanin"/>
          <w:rtl/>
        </w:rPr>
      </w:pPr>
    </w:p>
    <w:p w:rsidR="00812BAC" w:rsidRPr="00812BAC" w:rsidRDefault="007B3030" w:rsidP="00812BAC">
      <w:pPr>
        <w:pStyle w:val="ListParagraph"/>
        <w:bidi/>
        <w:spacing w:line="360" w:lineRule="auto"/>
        <w:ind w:left="425"/>
        <w:rPr>
          <w:rFonts w:cs="B Nazanin"/>
          <w:b/>
          <w:bCs/>
          <w:color w:val="FF0000"/>
          <w:sz w:val="24"/>
          <w:szCs w:val="24"/>
          <w:rtl/>
        </w:rPr>
      </w:pPr>
      <w:r w:rsidRPr="00D30793">
        <w:rPr>
          <w:rFonts w:cs="B Nazanin" w:hint="cs"/>
          <w:b/>
          <w:bCs/>
          <w:color w:val="FF0000"/>
          <w:sz w:val="24"/>
          <w:szCs w:val="24"/>
          <w:rtl/>
        </w:rPr>
        <w:t>برق نیوز</w:t>
      </w:r>
    </w:p>
    <w:p w:rsidR="00D67E59" w:rsidRPr="00D67E59" w:rsidRDefault="00D67E59" w:rsidP="00D67E59">
      <w:pPr>
        <w:pStyle w:val="ListParagraph"/>
        <w:numPr>
          <w:ilvl w:val="0"/>
          <w:numId w:val="18"/>
        </w:numPr>
        <w:bidi/>
        <w:spacing w:line="360" w:lineRule="auto"/>
        <w:rPr>
          <w:rFonts w:cs="B Titr"/>
          <w:b/>
          <w:bCs/>
        </w:rPr>
      </w:pPr>
      <w:hyperlink r:id="rId12" w:history="1">
        <w:r w:rsidRPr="00D67E59">
          <w:rPr>
            <w:rStyle w:val="Hyperlink"/>
            <w:rFonts w:cs="B Titr"/>
            <w:b/>
            <w:bCs/>
            <w:rtl/>
          </w:rPr>
          <w:t xml:space="preserve">ایران آماده واردات </w:t>
        </w:r>
        <w:r w:rsidRPr="00D67E59">
          <w:rPr>
            <w:rStyle w:val="Hyperlink"/>
            <w:rFonts w:cs="B Titr"/>
            <w:b/>
            <w:bCs/>
            <w:rtl/>
            <w:lang w:bidi="fa-IR"/>
          </w:rPr>
          <w:t>۵۰۰</w:t>
        </w:r>
        <w:r w:rsidRPr="00D67E59">
          <w:rPr>
            <w:rStyle w:val="Hyperlink"/>
            <w:rFonts w:cs="B Titr"/>
            <w:b/>
            <w:bCs/>
            <w:rtl/>
          </w:rPr>
          <w:t xml:space="preserve"> مگاوات برق از روسیه شد</w:t>
        </w:r>
      </w:hyperlink>
    </w:p>
    <w:p w:rsidR="00D67E59" w:rsidRDefault="00D67E59" w:rsidP="00D67E59">
      <w:pPr>
        <w:pStyle w:val="ListParagraph"/>
        <w:bidi/>
        <w:spacing w:line="360" w:lineRule="auto"/>
        <w:rPr>
          <w:rFonts w:cs="B Nazanin" w:hint="cs"/>
          <w:rtl/>
        </w:rPr>
      </w:pPr>
      <w:r w:rsidRPr="00D67E59">
        <w:rPr>
          <w:rFonts w:cs="B Nazanin"/>
          <w:rtl/>
        </w:rPr>
        <w:t xml:space="preserve">با بهره‌برداری </w:t>
      </w:r>
      <w:r w:rsidRPr="00D67E59">
        <w:rPr>
          <w:rFonts w:cs="B Nazanin"/>
          <w:rtl/>
          <w:lang w:bidi="fa-IR"/>
        </w:rPr>
        <w:t>۲</w:t>
      </w:r>
      <w:r w:rsidRPr="00D67E59">
        <w:rPr>
          <w:rFonts w:cs="B Nazanin"/>
          <w:rtl/>
        </w:rPr>
        <w:t xml:space="preserve"> پروژه جدید، زیرساخت‌های توسعه مبادلات برقی با جمهوری آذربایجان و حتی واردات </w:t>
      </w:r>
      <w:r w:rsidRPr="00D67E59">
        <w:rPr>
          <w:rFonts w:cs="B Nazanin"/>
          <w:rtl/>
          <w:lang w:bidi="fa-IR"/>
        </w:rPr>
        <w:t>۵۰۰</w:t>
      </w:r>
      <w:r w:rsidRPr="00D67E59">
        <w:rPr>
          <w:rFonts w:cs="B Nazanin"/>
          <w:rtl/>
        </w:rPr>
        <w:t xml:space="preserve"> مگاوات برق از روسیه فراهم شد</w:t>
      </w:r>
      <w:r w:rsidRPr="00D67E59">
        <w:rPr>
          <w:rFonts w:cs="B Nazanin"/>
        </w:rPr>
        <w:t>.</w:t>
      </w:r>
    </w:p>
    <w:p w:rsidR="00D67E59" w:rsidRDefault="00D67E59" w:rsidP="00D67E59">
      <w:pPr>
        <w:pStyle w:val="ListParagraph"/>
        <w:bidi/>
        <w:spacing w:line="360" w:lineRule="auto"/>
        <w:rPr>
          <w:rFonts w:cs="B Nazanin" w:hint="cs"/>
          <w:rtl/>
        </w:rPr>
      </w:pPr>
    </w:p>
    <w:p w:rsidR="00D67E59" w:rsidRPr="00D67E59" w:rsidRDefault="00D67E59" w:rsidP="00D67E59">
      <w:pPr>
        <w:pStyle w:val="ListParagraph"/>
        <w:numPr>
          <w:ilvl w:val="0"/>
          <w:numId w:val="18"/>
        </w:numPr>
        <w:bidi/>
        <w:spacing w:line="360" w:lineRule="auto"/>
        <w:rPr>
          <w:rFonts w:cs="B Titr"/>
          <w:b/>
          <w:bCs/>
        </w:rPr>
      </w:pPr>
      <w:hyperlink r:id="rId13" w:history="1">
        <w:r w:rsidRPr="00D67E59">
          <w:rPr>
            <w:rStyle w:val="Hyperlink"/>
            <w:rFonts w:cs="B Titr"/>
            <w:b/>
            <w:bCs/>
            <w:rtl/>
          </w:rPr>
          <w:t>نرخ خرید تضمینی برق نیروگاه های زباله سوز مناسب است/ لزوم همراهی سازمان پسماند</w:t>
        </w:r>
      </w:hyperlink>
    </w:p>
    <w:p w:rsidR="00D67E59" w:rsidRDefault="00D67E59" w:rsidP="00D67E59">
      <w:pPr>
        <w:pStyle w:val="ListParagraph"/>
        <w:bidi/>
        <w:spacing w:line="360" w:lineRule="auto"/>
        <w:rPr>
          <w:rFonts w:cs="B Nazanin" w:hint="cs"/>
          <w:rtl/>
        </w:rPr>
      </w:pPr>
      <w:r w:rsidRPr="00D67E59">
        <w:rPr>
          <w:rFonts w:cs="B Nazanin"/>
          <w:rtl/>
        </w:rPr>
        <w:lastRenderedPageBreak/>
        <w:t>مدیرعامل سازمان انرژی های نو ایران (سانا) با مناسب برشمردن نرخ خرید تضمینی برق نیروگاه های زباله سوز، همراهی سازمان پسماند و جدی گرفتن توسعه این نیروگاه ها از سوی شهرداری ها را خواستار شد</w:t>
      </w:r>
      <w:r w:rsidRPr="00D67E59">
        <w:rPr>
          <w:rFonts w:cs="B Nazanin"/>
        </w:rPr>
        <w:t>.</w:t>
      </w:r>
    </w:p>
    <w:p w:rsidR="00D67E59" w:rsidRDefault="00D67E59" w:rsidP="00D67E59">
      <w:pPr>
        <w:pStyle w:val="ListParagraph"/>
        <w:bidi/>
        <w:spacing w:line="360" w:lineRule="auto"/>
        <w:rPr>
          <w:rFonts w:cs="B Nazanin" w:hint="cs"/>
          <w:rtl/>
        </w:rPr>
      </w:pPr>
    </w:p>
    <w:p w:rsidR="00D67E59" w:rsidRPr="00D67E59" w:rsidRDefault="00D67E59" w:rsidP="00D67E59">
      <w:pPr>
        <w:pStyle w:val="ListParagraph"/>
        <w:numPr>
          <w:ilvl w:val="0"/>
          <w:numId w:val="18"/>
        </w:numPr>
        <w:bidi/>
        <w:spacing w:line="360" w:lineRule="auto"/>
        <w:rPr>
          <w:rFonts w:cs="B Titr"/>
          <w:b/>
          <w:bCs/>
        </w:rPr>
      </w:pPr>
      <w:hyperlink r:id="rId14" w:history="1">
        <w:r w:rsidRPr="00D67E59">
          <w:rPr>
            <w:rStyle w:val="Hyperlink"/>
            <w:rFonts w:cs="B Titr"/>
            <w:b/>
            <w:bCs/>
            <w:rtl/>
          </w:rPr>
          <w:t>جزئیات برگزاری سي و يكمين كنفرانس بين المللي برق ايران</w:t>
        </w:r>
      </w:hyperlink>
    </w:p>
    <w:p w:rsidR="00D67E59" w:rsidRDefault="00D67E59" w:rsidP="00D67E59">
      <w:pPr>
        <w:pStyle w:val="ListParagraph"/>
        <w:bidi/>
        <w:spacing w:line="360" w:lineRule="auto"/>
        <w:rPr>
          <w:rFonts w:cs="B Nazanin" w:hint="cs"/>
          <w:rtl/>
        </w:rPr>
      </w:pPr>
      <w:r w:rsidRPr="00D67E59">
        <w:rPr>
          <w:rFonts w:cs="B Nazanin"/>
          <w:rtl/>
        </w:rPr>
        <w:t>رييس كميته اجرايي سي و يكمين كنفرانس بين المللي برق گفت: كنفرانس امسال 20 محور تخصصي صنعت برق از جمله بخش هاي توليد، انتقال و توزيع، ديسپاچينگ، محيط زيست، مباحث اقتصادي، اجتماعي و مديريتي را پوشش مي دهد و امسال حضور پررنگ تر محققان و شركت هاي فعال صنعت برق از ساير كشورها را شاهد خواهيم بود</w:t>
      </w:r>
      <w:r w:rsidRPr="00D67E59">
        <w:rPr>
          <w:rFonts w:cs="B Nazanin"/>
        </w:rPr>
        <w:t>.</w:t>
      </w:r>
    </w:p>
    <w:p w:rsidR="00D67E59" w:rsidRDefault="00D67E59" w:rsidP="00D67E59">
      <w:pPr>
        <w:pStyle w:val="ListParagraph"/>
        <w:bidi/>
        <w:spacing w:line="360" w:lineRule="auto"/>
        <w:rPr>
          <w:rFonts w:cs="B Nazanin" w:hint="cs"/>
          <w:rtl/>
        </w:rPr>
      </w:pPr>
    </w:p>
    <w:p w:rsidR="00D67E59" w:rsidRPr="00D67E59" w:rsidRDefault="00D67E59" w:rsidP="00D67E59">
      <w:pPr>
        <w:pStyle w:val="ListParagraph"/>
        <w:numPr>
          <w:ilvl w:val="0"/>
          <w:numId w:val="18"/>
        </w:numPr>
        <w:bidi/>
        <w:spacing w:line="360" w:lineRule="auto"/>
        <w:rPr>
          <w:rFonts w:cs="B Titr"/>
          <w:b/>
          <w:bCs/>
        </w:rPr>
      </w:pPr>
      <w:hyperlink r:id="rId15" w:history="1">
        <w:r w:rsidRPr="00D67E59">
          <w:rPr>
            <w:rStyle w:val="Hyperlink"/>
            <w:rFonts w:cs="B Titr"/>
            <w:b/>
            <w:bCs/>
            <w:rtl/>
          </w:rPr>
          <w:t>تولید نیروگاه کرمان حدود 6 میلیون مگاوات در نیمه اول سال95</w:t>
        </w:r>
      </w:hyperlink>
    </w:p>
    <w:p w:rsidR="00D67E59" w:rsidRDefault="00D67E59" w:rsidP="00D67E59">
      <w:pPr>
        <w:pStyle w:val="ListParagraph"/>
        <w:bidi/>
        <w:spacing w:line="360" w:lineRule="auto"/>
        <w:rPr>
          <w:rFonts w:cs="B Nazanin" w:hint="cs"/>
          <w:rtl/>
        </w:rPr>
      </w:pPr>
      <w:r w:rsidRPr="00D67E59">
        <w:rPr>
          <w:rFonts w:cs="B Nazanin"/>
          <w:rtl/>
        </w:rPr>
        <w:t>تولید انرژی الکتریکی نیروگاه کرمان در شش ماهه ابتدای سال 95 برابر با 5944548 مگاوات بوده است که 38درصد آن سهم واحدهای بخار است</w:t>
      </w:r>
      <w:r w:rsidRPr="00D67E59">
        <w:rPr>
          <w:rFonts w:cs="B Nazanin"/>
        </w:rPr>
        <w:t>.</w:t>
      </w:r>
    </w:p>
    <w:p w:rsidR="00D67E59" w:rsidRPr="00D67E59" w:rsidRDefault="00D67E59" w:rsidP="00D67E59">
      <w:pPr>
        <w:pStyle w:val="ListParagraph"/>
        <w:bidi/>
        <w:spacing w:line="360" w:lineRule="auto"/>
        <w:rPr>
          <w:rFonts w:cs="B Nazanin"/>
        </w:rPr>
      </w:pPr>
    </w:p>
    <w:p w:rsidR="00D67E59" w:rsidRPr="00D67E59" w:rsidRDefault="00D67E59" w:rsidP="00D67E59">
      <w:pPr>
        <w:pStyle w:val="ListParagraph"/>
        <w:bidi/>
        <w:spacing w:line="360" w:lineRule="auto"/>
        <w:rPr>
          <w:rFonts w:cs="B Nazanin"/>
        </w:rPr>
      </w:pPr>
      <w:r w:rsidRPr="00D67E59">
        <w:rPr>
          <w:rFonts w:cs="B Nazanin"/>
          <w:rtl/>
        </w:rPr>
        <w:t>مدیر دفتر انرژی باد و امواج سازمان انرژی‌های نو ایران خبر داد</w:t>
      </w:r>
      <w:r w:rsidRPr="00D67E59">
        <w:rPr>
          <w:rFonts w:cs="B Nazanin"/>
        </w:rPr>
        <w:t>:</w:t>
      </w:r>
    </w:p>
    <w:p w:rsidR="00D67E59" w:rsidRPr="00D67E59" w:rsidRDefault="00D67E59" w:rsidP="00D67E59">
      <w:pPr>
        <w:pStyle w:val="ListParagraph"/>
        <w:numPr>
          <w:ilvl w:val="0"/>
          <w:numId w:val="18"/>
        </w:numPr>
        <w:bidi/>
        <w:spacing w:line="360" w:lineRule="auto"/>
        <w:rPr>
          <w:rFonts w:cs="B Titr"/>
          <w:b/>
          <w:bCs/>
        </w:rPr>
      </w:pPr>
      <w:hyperlink r:id="rId16" w:history="1">
        <w:r w:rsidRPr="00D67E59">
          <w:rPr>
            <w:rStyle w:val="Hyperlink"/>
            <w:rFonts w:cs="B Titr"/>
            <w:b/>
            <w:bCs/>
            <w:rtl/>
          </w:rPr>
          <w:t>به‌روز رسانی اطلس باد کشور با همکاری دانمارکی ها</w:t>
        </w:r>
      </w:hyperlink>
    </w:p>
    <w:p w:rsidR="00D67E59" w:rsidRPr="00D67E59" w:rsidRDefault="00D67E59" w:rsidP="00D67E59">
      <w:pPr>
        <w:pStyle w:val="ListParagraph"/>
        <w:bidi/>
        <w:spacing w:line="360" w:lineRule="auto"/>
        <w:rPr>
          <w:rFonts w:cs="B Nazanin" w:hint="cs"/>
          <w:rtl/>
          <w:lang w:bidi="fa-IR"/>
        </w:rPr>
      </w:pPr>
      <w:r w:rsidRPr="00D67E59">
        <w:rPr>
          <w:rFonts w:cs="B Nazanin"/>
          <w:rtl/>
        </w:rPr>
        <w:t>مدیر دفتر انرژی باد و امواج سازمان انرژی‌های نو ایران از به‌روزرسانی اطلس باد کشور با روش‌های نوین و بسیار پیشرفته خبر داد و گفت: بر اساس انعقاد قرارداد همکاری سانا با پژوهشکده هواشناسی سازمان هواشناسی کشور و همکاری این پژوهشکده با</w:t>
      </w:r>
      <w:r w:rsidRPr="00D67E59">
        <w:rPr>
          <w:rFonts w:cs="B Nazanin"/>
        </w:rPr>
        <w:t xml:space="preserve"> DTU </w:t>
      </w:r>
      <w:r w:rsidRPr="00D67E59">
        <w:rPr>
          <w:rFonts w:cs="B Nazanin"/>
          <w:rtl/>
        </w:rPr>
        <w:t>دانمارک اطلس نوین باد ایران را تدوین می‌ شود</w:t>
      </w:r>
      <w:r w:rsidRPr="00D67E59">
        <w:rPr>
          <w:rFonts w:cs="B Nazanin"/>
        </w:rPr>
        <w:t>.</w:t>
      </w:r>
    </w:p>
    <w:p w:rsidR="00812BAC" w:rsidRDefault="00812BAC" w:rsidP="00812BAC">
      <w:pPr>
        <w:pStyle w:val="ListParagraph"/>
        <w:bidi/>
        <w:spacing w:line="360" w:lineRule="auto"/>
        <w:rPr>
          <w:rFonts w:cs="B Nazanin"/>
          <w:rtl/>
        </w:rPr>
      </w:pPr>
    </w:p>
    <w:p w:rsidR="00812BAC" w:rsidRPr="00812BAC" w:rsidRDefault="00223D7B" w:rsidP="00812BAC">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D67E59" w:rsidRPr="00D67E59" w:rsidRDefault="00D67E59" w:rsidP="00D67E59">
      <w:pPr>
        <w:pStyle w:val="ListParagraph"/>
        <w:tabs>
          <w:tab w:val="right" w:pos="6662"/>
        </w:tabs>
        <w:bidi/>
        <w:ind w:left="644"/>
        <w:rPr>
          <w:rFonts w:cs="B Nazanin"/>
        </w:rPr>
      </w:pPr>
      <w:r w:rsidRPr="00D67E59">
        <w:rPr>
          <w:rFonts w:cs="B Nazanin" w:hint="cs"/>
          <w:rtl/>
        </w:rPr>
        <w:t>هزینه ٥ سال هدر رفت برق معادل کل بدهی وزارت نیرو است</w:t>
      </w:r>
    </w:p>
    <w:p w:rsidR="00D67E59" w:rsidRPr="00D67E59" w:rsidRDefault="00A73161" w:rsidP="00A73161">
      <w:pPr>
        <w:pStyle w:val="ListParagraph"/>
        <w:numPr>
          <w:ilvl w:val="0"/>
          <w:numId w:val="3"/>
        </w:numPr>
        <w:tabs>
          <w:tab w:val="right" w:pos="6662"/>
        </w:tabs>
        <w:bidi/>
        <w:rPr>
          <w:rFonts w:cs="B Titr" w:hint="cs"/>
          <w:b/>
          <w:bCs/>
        </w:rPr>
      </w:pPr>
      <w:hyperlink r:id="rId17" w:history="1">
        <w:r w:rsidR="00D67E59" w:rsidRPr="00A73161">
          <w:rPr>
            <w:rStyle w:val="Hyperlink"/>
            <w:rFonts w:cs="B Titr" w:hint="cs"/>
            <w:b/>
            <w:bCs/>
            <w:rtl/>
          </w:rPr>
          <w:t>اتلاف سالیانه ٦ هزار میلیارد تومان برق در کشور</w:t>
        </w:r>
      </w:hyperlink>
    </w:p>
    <w:p w:rsidR="00D67E59" w:rsidRDefault="00D67E59" w:rsidP="00D67E59">
      <w:pPr>
        <w:pStyle w:val="ListParagraph"/>
        <w:tabs>
          <w:tab w:val="right" w:pos="6662"/>
        </w:tabs>
        <w:bidi/>
        <w:ind w:left="644"/>
        <w:rPr>
          <w:rFonts w:cs="B Nazanin" w:hint="cs"/>
          <w:rtl/>
        </w:rPr>
      </w:pPr>
      <w:r w:rsidRPr="00D67E59">
        <w:rPr>
          <w:rFonts w:cs="B Nazanin" w:hint="cs"/>
          <w:rtl/>
        </w:rPr>
        <w:t>آمارهای وزارت نیرو حاکی از تلفات ١١‌درصدی در شبکه برق کشور است. این درحالی است که این وزارتخانه کاهش یک‌درصدی تلفات برق در ‌سال ٩٥ را برای خود هدف گذاری کرده است</w:t>
      </w:r>
      <w:r w:rsidRPr="00D67E59">
        <w:rPr>
          <w:rFonts w:cs="B Nazanin" w:hint="cs"/>
        </w:rPr>
        <w:t>.</w:t>
      </w:r>
    </w:p>
    <w:p w:rsidR="00A73161" w:rsidRDefault="00A73161" w:rsidP="00A73161">
      <w:pPr>
        <w:pStyle w:val="ListParagraph"/>
        <w:tabs>
          <w:tab w:val="right" w:pos="6662"/>
        </w:tabs>
        <w:bidi/>
        <w:ind w:left="644"/>
        <w:rPr>
          <w:rFonts w:cs="B Nazanin" w:hint="cs"/>
          <w:rtl/>
        </w:rPr>
      </w:pPr>
    </w:p>
    <w:p w:rsidR="00A73161" w:rsidRPr="00A73161" w:rsidRDefault="00A73161" w:rsidP="00A73161">
      <w:pPr>
        <w:pStyle w:val="ListParagraph"/>
        <w:numPr>
          <w:ilvl w:val="0"/>
          <w:numId w:val="3"/>
        </w:numPr>
        <w:tabs>
          <w:tab w:val="right" w:pos="6662"/>
        </w:tabs>
        <w:bidi/>
        <w:rPr>
          <w:rFonts w:cs="B Titr"/>
          <w:b/>
          <w:bCs/>
        </w:rPr>
      </w:pPr>
      <w:hyperlink r:id="rId18" w:history="1">
        <w:r w:rsidRPr="00A73161">
          <w:rPr>
            <w:rStyle w:val="Hyperlink"/>
            <w:rFonts w:cs="B Titr"/>
            <w:b/>
            <w:bCs/>
          </w:rPr>
          <w:t xml:space="preserve">1821 </w:t>
        </w:r>
        <w:r w:rsidRPr="00A73161">
          <w:rPr>
            <w:rStyle w:val="Hyperlink"/>
            <w:rFonts w:cs="B Titr"/>
            <w:b/>
            <w:bCs/>
            <w:rtl/>
          </w:rPr>
          <w:t>مگاوات برق با کشورهای همسایه مبادله شد</w:t>
        </w:r>
      </w:hyperlink>
    </w:p>
    <w:p w:rsidR="00A73161" w:rsidRDefault="00A73161" w:rsidP="00A73161">
      <w:pPr>
        <w:pStyle w:val="ListParagraph"/>
        <w:tabs>
          <w:tab w:val="right" w:pos="6662"/>
        </w:tabs>
        <w:bidi/>
        <w:ind w:left="644"/>
        <w:rPr>
          <w:rFonts w:cs="B Nazanin" w:hint="cs"/>
          <w:rtl/>
        </w:rPr>
      </w:pPr>
      <w:r w:rsidRPr="00A73161">
        <w:rPr>
          <w:rFonts w:cs="B Nazanin"/>
          <w:rtl/>
        </w:rPr>
        <w:t>وزارت نیرو اعلام کرد: دیروز (جمعه 23 مهرماه) هزار و 821 مگاوات برق با کشورهای همسایه مبادله شد که سهم واردات 457 مگاوات و سهم صادرات هزار و 364 مگاوات بوده است</w:t>
      </w:r>
      <w:r w:rsidRPr="00A73161">
        <w:rPr>
          <w:rFonts w:cs="B Nazanin"/>
        </w:rPr>
        <w:t>.</w:t>
      </w:r>
    </w:p>
    <w:p w:rsidR="00A73161" w:rsidRDefault="00A73161" w:rsidP="00A73161">
      <w:pPr>
        <w:pStyle w:val="ListParagraph"/>
        <w:tabs>
          <w:tab w:val="right" w:pos="6662"/>
        </w:tabs>
        <w:bidi/>
        <w:ind w:left="644"/>
        <w:rPr>
          <w:rFonts w:cs="B Nazanin" w:hint="cs"/>
          <w:rtl/>
        </w:rPr>
      </w:pPr>
    </w:p>
    <w:p w:rsidR="00A73161" w:rsidRDefault="00A73161" w:rsidP="00A73161">
      <w:pPr>
        <w:pStyle w:val="ListParagraph"/>
        <w:tabs>
          <w:tab w:val="right" w:pos="6662"/>
        </w:tabs>
        <w:bidi/>
        <w:ind w:left="644"/>
        <w:rPr>
          <w:rFonts w:cs="B Nazanin" w:hint="cs"/>
          <w:rtl/>
        </w:rPr>
      </w:pPr>
    </w:p>
    <w:p w:rsidR="00A73161" w:rsidRPr="00A73161" w:rsidRDefault="00A73161" w:rsidP="00A73161">
      <w:pPr>
        <w:pStyle w:val="ListParagraph"/>
        <w:tabs>
          <w:tab w:val="right" w:pos="6662"/>
        </w:tabs>
        <w:bidi/>
        <w:ind w:left="644"/>
        <w:rPr>
          <w:rFonts w:cs="B Nazanin"/>
        </w:rPr>
      </w:pPr>
      <w:r w:rsidRPr="00A73161">
        <w:rPr>
          <w:rFonts w:cs="B Nazanin"/>
          <w:rtl/>
        </w:rPr>
        <w:lastRenderedPageBreak/>
        <w:t>امیری خامکانی با اشاره به تصویب تأمین مالی بخشی ازبیمه همگانی از طریق قبوض برق</w:t>
      </w:r>
      <w:r w:rsidRPr="00A73161">
        <w:rPr>
          <w:rFonts w:cs="B Nazanin"/>
        </w:rPr>
        <w:t>:</w:t>
      </w:r>
    </w:p>
    <w:p w:rsidR="00A73161" w:rsidRPr="00A73161" w:rsidRDefault="00A73161" w:rsidP="00A73161">
      <w:pPr>
        <w:pStyle w:val="ListParagraph"/>
        <w:numPr>
          <w:ilvl w:val="0"/>
          <w:numId w:val="3"/>
        </w:numPr>
        <w:tabs>
          <w:tab w:val="right" w:pos="6662"/>
        </w:tabs>
        <w:bidi/>
        <w:rPr>
          <w:rFonts w:cs="B Titr"/>
          <w:b/>
          <w:bCs/>
        </w:rPr>
      </w:pPr>
      <w:hyperlink r:id="rId19" w:history="1">
        <w:r w:rsidRPr="00A73161">
          <w:rPr>
            <w:rStyle w:val="Hyperlink"/>
            <w:rFonts w:cs="B Titr"/>
            <w:b/>
            <w:bCs/>
            <w:rtl/>
          </w:rPr>
          <w:t>هیچ گونه افزایش قیمتی در قبوض برق مشترکان خانوار رخ نمی دهد/ لزوم گسترش فرهنگ بیمه در جامعه</w:t>
        </w:r>
      </w:hyperlink>
    </w:p>
    <w:p w:rsidR="00A73161" w:rsidRDefault="00A73161" w:rsidP="00A73161">
      <w:pPr>
        <w:pStyle w:val="ListParagraph"/>
        <w:tabs>
          <w:tab w:val="right" w:pos="6662"/>
        </w:tabs>
        <w:bidi/>
        <w:ind w:left="644"/>
        <w:rPr>
          <w:rFonts w:cs="B Nazanin" w:hint="cs"/>
          <w:rtl/>
        </w:rPr>
      </w:pPr>
      <w:r w:rsidRPr="00A73161">
        <w:rPr>
          <w:rFonts w:cs="B Nazanin"/>
          <w:rtl/>
        </w:rPr>
        <w:t>نایب رییس کمیسیون انرژی مجلس،بااشاره به تصویب اصلاح بخشی از لایحه تأسیس صندوق بیمه همگانی حوادث طبیعی و تأمین مالی بخشی از این لایحه از طریق قبوض برق گفت:با اجرای این قانون هیچ گونه افزایش قیمتی در قبوض برق مشترکان خانوار رخ نمی دهد</w:t>
      </w:r>
      <w:r w:rsidRPr="00A73161">
        <w:rPr>
          <w:rFonts w:cs="B Nazanin"/>
        </w:rPr>
        <w:t>.</w:t>
      </w:r>
    </w:p>
    <w:p w:rsidR="00A73161" w:rsidRDefault="00A73161" w:rsidP="00A73161">
      <w:pPr>
        <w:pStyle w:val="ListParagraph"/>
        <w:tabs>
          <w:tab w:val="right" w:pos="6662"/>
        </w:tabs>
        <w:bidi/>
        <w:ind w:left="644"/>
        <w:rPr>
          <w:rFonts w:cs="B Nazanin" w:hint="cs"/>
          <w:rtl/>
        </w:rPr>
      </w:pPr>
    </w:p>
    <w:p w:rsidR="00D67E59" w:rsidRPr="00812BAC" w:rsidRDefault="00D67E59" w:rsidP="00D67E59">
      <w:pPr>
        <w:pStyle w:val="ListParagraph"/>
        <w:tabs>
          <w:tab w:val="right" w:pos="6662"/>
        </w:tabs>
        <w:bidi/>
        <w:ind w:left="644"/>
        <w:rPr>
          <w:rFonts w:cs="B Nazanin"/>
        </w:rPr>
      </w:pPr>
    </w:p>
    <w:p w:rsidR="00220E6C" w:rsidRPr="00FD1FB0" w:rsidRDefault="00223D7B" w:rsidP="00220E6C">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p w:rsidR="00A73161" w:rsidRPr="00A73161" w:rsidRDefault="00A73161" w:rsidP="00A73161">
      <w:pPr>
        <w:pStyle w:val="ListParagraph"/>
        <w:numPr>
          <w:ilvl w:val="0"/>
          <w:numId w:val="3"/>
        </w:numPr>
        <w:bidi/>
        <w:spacing w:line="360" w:lineRule="auto"/>
        <w:rPr>
          <w:rFonts w:cs="B Titr"/>
          <w:lang w:bidi="fa-IR"/>
        </w:rPr>
      </w:pPr>
      <w:hyperlink r:id="rId20" w:history="1">
        <w:r w:rsidRPr="00A73161">
          <w:rPr>
            <w:rStyle w:val="Hyperlink"/>
            <w:rFonts w:cs="B Titr"/>
            <w:rtl/>
          </w:rPr>
          <w:t>یزد؛ میزبان مسابقات قرآن وزارت نیرو</w:t>
        </w:r>
      </w:hyperlink>
    </w:p>
    <w:p w:rsidR="00A73161" w:rsidRPr="00A73161" w:rsidRDefault="00A73161" w:rsidP="00A73161">
      <w:pPr>
        <w:pStyle w:val="ListParagraph"/>
        <w:bidi/>
        <w:spacing w:line="360" w:lineRule="auto"/>
        <w:rPr>
          <w:rFonts w:cs="B Nazanin"/>
          <w:lang w:bidi="fa-IR"/>
        </w:rPr>
      </w:pPr>
      <w:r w:rsidRPr="00A73161">
        <w:rPr>
          <w:rFonts w:cs="B Nazanin"/>
          <w:rtl/>
        </w:rPr>
        <w:t>دبیر امور فرهنگی و دینی صنعت آب و برق استان یزد از برگزاری یازدهمین دوره مسابقات سراسری قرآن کریم ویژه کارکنان، همسران همکار و دانشجویان وزارت نیرو در این استان خبر داد.</w:t>
      </w:r>
    </w:p>
    <w:p w:rsidR="00A73161" w:rsidRDefault="00A73161" w:rsidP="00A73161">
      <w:pPr>
        <w:pStyle w:val="ListParagraph"/>
        <w:bidi/>
        <w:spacing w:line="360" w:lineRule="auto"/>
        <w:rPr>
          <w:rFonts w:cs="B Nazanin" w:hint="cs"/>
          <w:rtl/>
          <w:lang w:bidi="fa-IR"/>
        </w:rPr>
      </w:pPr>
    </w:p>
    <w:p w:rsidR="00A73161" w:rsidRDefault="00A73161" w:rsidP="00A73161">
      <w:pPr>
        <w:pStyle w:val="ListParagraph"/>
        <w:bidi/>
        <w:spacing w:line="360" w:lineRule="auto"/>
        <w:rPr>
          <w:rFonts w:cs="B Nazanin"/>
          <w:rtl/>
          <w:lang w:bidi="fa-IR"/>
        </w:rPr>
      </w:pPr>
    </w:p>
    <w:p w:rsidR="00812BAC" w:rsidRDefault="00812BAC" w:rsidP="00812BAC">
      <w:pPr>
        <w:pStyle w:val="ListParagraph"/>
        <w:bidi/>
        <w:spacing w:line="360" w:lineRule="auto"/>
        <w:rPr>
          <w:rFonts w:cs="B Nazanin"/>
          <w:rtl/>
          <w:lang w:bidi="fa-IR"/>
        </w:rPr>
      </w:pPr>
    </w:p>
    <w:p w:rsidR="00812BAC" w:rsidRPr="00812BAC" w:rsidRDefault="00812BAC" w:rsidP="00812BAC">
      <w:pPr>
        <w:pStyle w:val="ListParagraph"/>
        <w:bidi/>
        <w:spacing w:line="360" w:lineRule="auto"/>
        <w:rPr>
          <w:rFonts w:cs="B Nazanin"/>
          <w:lang w:bidi="fa-IR"/>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Pr="009B6DF8" w:rsidRDefault="009B6DF8" w:rsidP="009B6DF8">
      <w:pPr>
        <w:bidi/>
        <w:spacing w:line="240" w:lineRule="auto"/>
        <w:rPr>
          <w:rFonts w:cs="B Nazanin"/>
        </w:rPr>
      </w:pPr>
    </w:p>
    <w:p w:rsidR="009B6DF8" w:rsidRPr="002E4441" w:rsidRDefault="009B6DF8" w:rsidP="009B6DF8">
      <w:pPr>
        <w:bidi/>
        <w:spacing w:line="240" w:lineRule="auto"/>
        <w:rPr>
          <w:rFonts w:cs="B Nazanin"/>
        </w:rPr>
      </w:pPr>
    </w:p>
    <w:p w:rsidR="002E4441" w:rsidRDefault="002E4441" w:rsidP="002E4441">
      <w:pPr>
        <w:bidi/>
        <w:spacing w:line="240" w:lineRule="auto"/>
        <w:rPr>
          <w:rFonts w:cs="B Nazanin"/>
        </w:rPr>
      </w:pPr>
    </w:p>
    <w:p w:rsidR="00220E6C" w:rsidRPr="00220E6C" w:rsidRDefault="00220E6C" w:rsidP="00220E6C">
      <w:pPr>
        <w:bidi/>
        <w:spacing w:line="240" w:lineRule="auto"/>
        <w:rPr>
          <w:rFonts w:cs="B Nazanin"/>
        </w:rPr>
      </w:pPr>
    </w:p>
    <w:p w:rsidR="00220E6C" w:rsidRPr="00E322C9" w:rsidRDefault="00220E6C" w:rsidP="00220E6C">
      <w:pPr>
        <w:bidi/>
        <w:spacing w:line="240" w:lineRule="auto"/>
        <w:rPr>
          <w:rFonts w:cs="B Nazanin"/>
        </w:rPr>
      </w:pPr>
    </w:p>
    <w:p w:rsidR="008B7540" w:rsidRPr="004C26C1" w:rsidRDefault="008B7540" w:rsidP="008B7540">
      <w:pPr>
        <w:bidi/>
        <w:spacing w:line="240" w:lineRule="auto"/>
        <w:rPr>
          <w:rFonts w:cs="B Nazanin"/>
          <w:rtl/>
          <w:lang w:bidi="fa-IR"/>
        </w:rPr>
      </w:pPr>
    </w:p>
    <w:sectPr w:rsidR="008B7540" w:rsidRPr="004C26C1" w:rsidSect="00BE31C0">
      <w:headerReference w:type="even" r:id="rId21"/>
      <w:headerReference w:type="default" r:id="rId22"/>
      <w:footerReference w:type="even" r:id="rId23"/>
      <w:footerReference w:type="default" r:id="rId24"/>
      <w:headerReference w:type="first" r:id="rId25"/>
      <w:footerReference w:type="first" r:id="rId26"/>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D1" w:rsidRDefault="000C35D1" w:rsidP="00FB6D87">
      <w:pPr>
        <w:spacing w:after="0" w:line="240" w:lineRule="auto"/>
      </w:pPr>
      <w:r>
        <w:separator/>
      </w:r>
    </w:p>
  </w:endnote>
  <w:endnote w:type="continuationSeparator" w:id="0">
    <w:p w:rsidR="000C35D1" w:rsidRDefault="000C35D1"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7" w:rsidRDefault="00433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A73161" w:rsidRPr="00A73161">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7" w:rsidRDefault="00433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D1" w:rsidRDefault="000C35D1" w:rsidP="00FB6D87">
      <w:pPr>
        <w:spacing w:after="0" w:line="240" w:lineRule="auto"/>
      </w:pPr>
      <w:r>
        <w:separator/>
      </w:r>
    </w:p>
  </w:footnote>
  <w:footnote w:type="continuationSeparator" w:id="0">
    <w:p w:rsidR="000C35D1" w:rsidRDefault="000C35D1"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7" w:rsidRDefault="00433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ADA1D14" wp14:editId="5C9A493A">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A73161">
    <w:pPr>
      <w:pStyle w:val="Header"/>
      <w:tabs>
        <w:tab w:val="left" w:pos="4523"/>
        <w:tab w:val="center" w:pos="5599"/>
      </w:tabs>
      <w:bidi/>
      <w:jc w:val="center"/>
      <w:rPr>
        <w:rFonts w:cs="B Traffic"/>
        <w:lang w:bidi="fa-IR"/>
      </w:rPr>
    </w:pPr>
    <w:bookmarkStart w:id="0" w:name="_GoBack"/>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A73161">
      <w:rPr>
        <w:rFonts w:cs="B Traffic" w:hint="cs"/>
        <w:rtl/>
        <w:lang w:bidi="fa-IR"/>
      </w:rPr>
      <w:t>24</w:t>
    </w:r>
    <w:r w:rsidR="002E4441">
      <w:rPr>
        <w:rFonts w:cs="B Traffic" w:hint="cs"/>
        <w:rtl/>
        <w:lang w:bidi="fa-IR"/>
      </w:rPr>
      <w:t xml:space="preserve"> </w:t>
    </w:r>
    <w:r w:rsidR="00DD5E9F">
      <w:rPr>
        <w:rFonts w:cs="B Traffic" w:hint="cs"/>
        <w:rtl/>
        <w:lang w:bidi="fa-IR"/>
      </w:rPr>
      <w:t>مه</w:t>
    </w:r>
    <w:r w:rsidR="00E807DE">
      <w:rPr>
        <w:rFonts w:cs="B Traffic" w:hint="cs"/>
        <w:rtl/>
        <w:lang w:bidi="fa-IR"/>
      </w:rPr>
      <w:t>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7" w:rsidRDefault="00433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j0115834"/>
      </v:shape>
    </w:pict>
  </w:numPicBullet>
  <w:abstractNum w:abstractNumId="0">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4E7F20DC"/>
    <w:multiLevelType w:val="hybridMultilevel"/>
    <w:tmpl w:val="84D8D6C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636F768C"/>
    <w:multiLevelType w:val="hybridMultilevel"/>
    <w:tmpl w:val="C5D29D5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7"/>
  </w:num>
  <w:num w:numId="2">
    <w:abstractNumId w:val="14"/>
  </w:num>
  <w:num w:numId="3">
    <w:abstractNumId w:val="2"/>
  </w:num>
  <w:num w:numId="4">
    <w:abstractNumId w:val="4"/>
  </w:num>
  <w:num w:numId="5">
    <w:abstractNumId w:val="8"/>
  </w:num>
  <w:num w:numId="6">
    <w:abstractNumId w:val="11"/>
  </w:num>
  <w:num w:numId="7">
    <w:abstractNumId w:val="5"/>
  </w:num>
  <w:num w:numId="8">
    <w:abstractNumId w:val="3"/>
  </w:num>
  <w:num w:numId="9">
    <w:abstractNumId w:val="16"/>
  </w:num>
  <w:num w:numId="10">
    <w:abstractNumId w:val="12"/>
  </w:num>
  <w:num w:numId="11">
    <w:abstractNumId w:val="15"/>
  </w:num>
  <w:num w:numId="12">
    <w:abstractNumId w:val="1"/>
  </w:num>
  <w:num w:numId="13">
    <w:abstractNumId w:val="6"/>
  </w:num>
  <w:num w:numId="14">
    <w:abstractNumId w:val="13"/>
  </w:num>
  <w:num w:numId="15">
    <w:abstractNumId w:val="0"/>
  </w:num>
  <w:num w:numId="16">
    <w:abstractNumId w:val="10"/>
  </w:num>
  <w:num w:numId="17">
    <w:abstractNumId w:val="17"/>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E47CC"/>
    <w:rsid w:val="000E6258"/>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0E6C"/>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7553"/>
    <w:rsid w:val="004A1209"/>
    <w:rsid w:val="004A4220"/>
    <w:rsid w:val="004A4A04"/>
    <w:rsid w:val="004A649A"/>
    <w:rsid w:val="004B03F7"/>
    <w:rsid w:val="004B1D49"/>
    <w:rsid w:val="004B428F"/>
    <w:rsid w:val="004C26C1"/>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932A2"/>
    <w:rsid w:val="005A3638"/>
    <w:rsid w:val="005A363D"/>
    <w:rsid w:val="005A3790"/>
    <w:rsid w:val="005A4598"/>
    <w:rsid w:val="005A56FF"/>
    <w:rsid w:val="005A6CD3"/>
    <w:rsid w:val="005B3B12"/>
    <w:rsid w:val="005B48FB"/>
    <w:rsid w:val="005C10AE"/>
    <w:rsid w:val="005C29FD"/>
    <w:rsid w:val="005D294A"/>
    <w:rsid w:val="005D7E62"/>
    <w:rsid w:val="005E18F3"/>
    <w:rsid w:val="005F1908"/>
    <w:rsid w:val="005F1DDF"/>
    <w:rsid w:val="005F3009"/>
    <w:rsid w:val="005F5494"/>
    <w:rsid w:val="005F6306"/>
    <w:rsid w:val="00610DF6"/>
    <w:rsid w:val="00612813"/>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4D94"/>
    <w:rsid w:val="00B44F1B"/>
    <w:rsid w:val="00B46134"/>
    <w:rsid w:val="00B53B72"/>
    <w:rsid w:val="00B5502B"/>
    <w:rsid w:val="00B563C0"/>
    <w:rsid w:val="00B5652C"/>
    <w:rsid w:val="00B57525"/>
    <w:rsid w:val="00B66743"/>
    <w:rsid w:val="00B74BF2"/>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AAA"/>
    <w:rsid w:val="00E36075"/>
    <w:rsid w:val="00E366CD"/>
    <w:rsid w:val="00E455AE"/>
    <w:rsid w:val="00E45967"/>
    <w:rsid w:val="00E461FF"/>
    <w:rsid w:val="00E46FCB"/>
    <w:rsid w:val="00E500CB"/>
    <w:rsid w:val="00E504EE"/>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187/%D9%86%D8%B1%D8%AE-%D8%AE%D8%B1%DB%8C%D8%AF-%D8%AA%D8%B6%D9%85%DB%8C%D9%86%DB%8C-%D8%A8%D8%B1%D9%82-%D9%86%DB%8C%D8%B1%D9%88%DA%AF%D8%A7%D9%87-%D9%87%D8%A7%DB%8C-%D8%B2%D8%A8%D8%A7%D9%84%D9%87-%D8%B3%D9%88%D8%B2-%D9%85%D9%86%D8%A7%D8%B3%D8%A8-%D8%A7%D8%B3%D8%AA-%D9%84%D8%B2%D9%88%D9%85-%D9%87%D9%85%D8%B1%D8%A7%D9%87%DB%8C-%D8%B3%D8%A7%D8%B2%D9%85%D8%A7%D9%86-%D9%BE%D8%B3%D9%85%D8%A7%D9%86%D8%AF" TargetMode="External"/><Relationship Id="rId18" Type="http://schemas.openxmlformats.org/officeDocument/2006/relationships/hyperlink" Target="http://www.bultannews.com/fa/news/404422/1821-%D9%85%DA%AF%D8%A7%D9%88%D8%A7%D8%AA-%D8%A8%D8%B1%D9%82-%D8%A8%D8%A7-%DA%A9%D8%B4%D9%88%D8%B1%D9%87%D8%A7%DB%8C-%D9%87%D9%85%D8%B3%D8%A7%DB%8C%D9%87-%D9%85%D8%A8%D8%A7%D8%AF%D9%84%D9%87-%D8%B4%D8%A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rghnews.com/fa/news/18189/%D8%A7%DB%8C%D8%B1%D8%A7%D9%86-%D8%A2%D9%85%D8%A7%D8%AF%D9%87-%D9%88%D8%A7%D8%B1%D8%AF%D8%A7%D8%AA-%DB%B5%DB%B0%DB%B0-%D9%85%DA%AF%D8%A7%D9%88%D8%A7%D8%AA-%D8%A8%D8%B1%D9%82-%D8%A7%D8%B2-%D8%B1%D9%88%D8%B3%DB%8C%D9%87-%D8%B4%D8%AF" TargetMode="External"/><Relationship Id="rId17" Type="http://schemas.openxmlformats.org/officeDocument/2006/relationships/hyperlink" Target="http://qudsonline.ir/news/464738/%D8%A7%D8%AA%D9%84%D8%A7%D9%81-%D8%B3%D8%A7%D9%84%DB%8C%D8%A7%D9%86%D9%87-%D9%A6-%D9%87%D8%B2%D8%A7%D8%B1-%D9%85%DB%8C%D9%84%DB%8C%D8%A7%D8%B1%D8%AF-%D8%AA%D9%88%D9%85%D8%A7%D9%86-%D8%A8%D8%B1%D9%82-%D8%AF%D8%B1-%DA%A9%D8%B4%D9%88%D8%B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rghnews.com/fa/news/18176/%D8%A8%D9%87%E2%80%8C%D8%B1%D9%88%D8%B2-%D8%B1%D8%B3%D8%A7%D9%86%DB%8C-%D8%A7%D8%B7%D9%84%D8%B3-%D8%A8%D8%A7%D8%AF-%DA%A9%D8%B4%D9%88%D8%B1-%D8%A8%D8%A7-%D9%87%D9%85%DA%A9%D8%A7%D8%B1%DB%8C-%D8%AF%D8%A7%D9%86%D9%85%D8%A7%D8%B1%DA%A9%DB%8C-%D9%87%D8%A7" TargetMode="External"/><Relationship Id="rId20" Type="http://schemas.openxmlformats.org/officeDocument/2006/relationships/hyperlink" Target="http://www.tabnakyazd.ir/fa/news/311504/%DB%8C%D8%B2%D8%AF-%D9%85%DB%8C%D8%B2%D8%A8%D8%A7%D9%86-%D9%85%D8%B3%D8%A7%D8%A8%D9%82%D8%A7%D8%AA-%D9%82%D8%B1%D8%A2%D9%86-%D9%88%D8%B2%D8%A7%D8%B1%D8%AA-%D9%86%DB%8C%D8%B1%D9%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4043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rghnews.com/fa/news/18180/%D8%AA%D9%88%D9%84%DB%8C%D8%AF-%D9%86%DB%8C%D8%B1%D9%88%DA%AF%D8%A7%D9%87-%DA%A9%D8%B1%D9%85%D8%A7%D9%86-%D8%AD%D8%AF%D9%88%D8%AF-6-%D9%85%DB%8C%D9%84%DB%8C%D9%88%D9%86-%D9%85%DA%AF%D8%A7%D9%88%D8%A7%D8%AA-%D8%AF%D8%B1-%D9%86%DB%8C%D9%85%D9%87-%D8%A7%D9%88%D9%84-%D8%B3%D8%A7%D9%849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news.moe.gov.ir/Detail.aspx?ANWID=40451" TargetMode="External"/><Relationship Id="rId19" Type="http://schemas.openxmlformats.org/officeDocument/2006/relationships/hyperlink" Target="http://www.icana.ir/Fa/News/311217" TargetMode="External"/><Relationship Id="rId4" Type="http://schemas.microsoft.com/office/2007/relationships/stylesWithEffects" Target="stylesWithEffects.xml"/><Relationship Id="rId9" Type="http://schemas.openxmlformats.org/officeDocument/2006/relationships/hyperlink" Target="http://news.moe.gov.ir/Detail.aspx?ANWID=40444" TargetMode="External"/><Relationship Id="rId14" Type="http://schemas.openxmlformats.org/officeDocument/2006/relationships/hyperlink" Target="http://barghnews.com/fa/news/18183/%D8%AC%D8%B2%D8%A6%DB%8C%D8%A7%D8%AA-%D8%A8%D8%B1%DA%AF%D8%B2%D8%A7%D8%B1%DB%8C-%D8%B3%D9%8A-%D9%88-%D9%8A%D9%83%D9%85%D9%8A%D9%86-%D9%83%D9%86%D9%81%D8%B1%D8%A7%D9%86%D8%B3-%D8%A8%D9%8A%D9%86-%D8%A7%D9%84%D9%85%D9%84%D9%84%D9%8A-%D8%A8%D8%B1%D9%82-%D8%A7%D9%8A%D8%B1%D8%A7%D9%8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921D-CCB7-4CFD-B42D-F360479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196</cp:revision>
  <cp:lastPrinted>2015-09-07T08:09:00Z</cp:lastPrinted>
  <dcterms:created xsi:type="dcterms:W3CDTF">2016-02-14T06:02:00Z</dcterms:created>
  <dcterms:modified xsi:type="dcterms:W3CDTF">2016-10-15T10:54:00Z</dcterms:modified>
</cp:coreProperties>
</file>