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65" w:rsidRDefault="00824B65" w:rsidP="00824B65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824B65" w:rsidRDefault="00824B65" w:rsidP="00824B65"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حمايت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ايجاد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تجهيزات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GIS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داخل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هماهنگي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توليد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تجهيزات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پستهاي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GIS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حمايت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كشور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ايجاد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حسيني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هماهنگي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مزاياي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GIS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لزوم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تجهيزات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يكي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راهكارهاي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جلوگيري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تاثير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آلودگي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</w:t>
      </w:r>
    </w:p>
    <w:p w:rsidR="00824B65" w:rsidRDefault="00824B65" w:rsidP="00824B65"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هرمزگان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14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یافت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هرمزگان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تاکنون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حدود</w:t>
      </w:r>
      <w:r>
        <w:rPr>
          <w:rFonts w:ascii="B Nazanin" w:hAnsi="B Nazanin" w:cs="B Nazanin"/>
          <w:sz w:val="24"/>
          <w:szCs w:val="24"/>
        </w:rPr>
        <w:t xml:space="preserve"> 14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ذاکری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هرمزگاناظهارداشت</w:t>
      </w:r>
      <w:proofErr w:type="spellEnd"/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دوماه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883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مشا</w:t>
      </w:r>
      <w:proofErr w:type="spellEnd"/>
    </w:p>
    <w:p w:rsidR="00824B65" w:rsidRDefault="00824B65" w:rsidP="00824B65"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پرداخت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دومیلیارد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960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ریال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پاداش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مشترکین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کشاورزی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t xml:space="preserve">   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960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پاداش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نماینده</w:t>
      </w:r>
      <w:r>
        <w:rPr>
          <w:rFonts w:ascii="B Nazanin" w:hAnsi="B Nazanin" w:cs="B Nazanin"/>
          <w:sz w:val="24"/>
          <w:szCs w:val="24"/>
        </w:rPr>
        <w:t xml:space="preserve"> 703 </w:t>
      </w:r>
      <w:r>
        <w:rPr>
          <w:rFonts w:ascii="B Nazanin" w:hAnsi="B Nazanin" w:cs="B Nazanin"/>
          <w:sz w:val="24"/>
          <w:szCs w:val="24"/>
          <w:rtl/>
        </w:rPr>
        <w:t>چاه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کشاورزی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پرداخت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زارت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صحتی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مشترکین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کشاورزی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2237 </w:t>
      </w:r>
    </w:p>
    <w:p w:rsidR="00824B65" w:rsidRDefault="00824B65" w:rsidP="00824B65"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تفاوت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مبلغ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قبض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دارندگان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كولرهاي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نقطه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اوج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بين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14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ميزان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كولرهاي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گازي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</w:t>
      </w:r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مستهلك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3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4 </w:t>
      </w:r>
      <w:r>
        <w:rPr>
          <w:rFonts w:ascii="B Nazanin" w:hAnsi="B Nazanin" w:cs="B Nazanin"/>
          <w:sz w:val="24"/>
          <w:szCs w:val="24"/>
          <w:rtl/>
        </w:rPr>
        <w:t>برابر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بيشتر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كولرهايي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خريداري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نصب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مشتركان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كولرهاي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گازي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مبلغ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قبض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چشم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تقريبا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اكثر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روزهاي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روزهاي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تعطيل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نقطه</w:t>
      </w:r>
    </w:p>
    <w:p w:rsidR="00824B65" w:rsidRDefault="00824B65" w:rsidP="00824B65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824B65" w:rsidRDefault="00824B65" w:rsidP="00824B65"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برداشت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پياده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اطلاعات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شبكه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فشار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ضعيف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مشتركان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يزد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مرحله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پاياني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lastRenderedPageBreak/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سخناني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پياده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ضعيف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روشنايي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مشتركان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تبديل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نسخه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GIS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مراحل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نزديك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نرم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افزارآن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تكميل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برقراري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آنل</w:t>
      </w:r>
      <w:proofErr w:type="spellEnd"/>
    </w:p>
    <w:p w:rsidR="00824B65" w:rsidRDefault="00824B65" w:rsidP="00824B65">
      <w:hyperlink r:id="rId13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يك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مسئول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عنوان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كرد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تفاوت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مبلغ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قبض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دارندگان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كولرهاي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ساعتي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اوج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گيرد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؟</w:t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  <w:rtl/>
        </w:rPr>
        <w:t>؛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تقريبا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اكثر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روزهاي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روزهاي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تعطيل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نقطه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14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15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رسد</w:t>
      </w:r>
      <w:r>
        <w:rPr>
          <w:rFonts w:ascii="B Nazanin" w:hAnsi="B Nazanin" w:cs="B Nazanin"/>
          <w:sz w:val="24"/>
          <w:szCs w:val="24"/>
        </w:rPr>
        <w:t>.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بررسي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نوسان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اندكي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دقايق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نقطه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موضوع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دماي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هواي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مص</w:t>
      </w:r>
      <w:proofErr w:type="spellEnd"/>
    </w:p>
    <w:p w:rsidR="00824B65" w:rsidRDefault="00824B65" w:rsidP="00824B65">
      <w:hyperlink r:id="rId14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مجري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خطوط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ورود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خروج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رينگ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132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كيلوولت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كوي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موفقيت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انجام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مسعودجعفرنيا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تغذيه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ملت،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كاهش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بارگيري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ترانس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پستهاي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زرگان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زيتون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تأمين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مطمئن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پايدار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نواحي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پوشش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كاهش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خاموشي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هزينه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15</w:t>
      </w:r>
    </w:p>
    <w:p w:rsidR="00824B65" w:rsidRDefault="00824B65" w:rsidP="00824B65">
      <w:pPr>
        <w:rPr>
          <w:rFonts w:hint="cs"/>
          <w:sz w:val="22"/>
          <w:szCs w:val="22"/>
          <w:rtl/>
        </w:rPr>
      </w:pPr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824B65" w:rsidRPr="00824B65" w:rsidRDefault="00824B65" w:rsidP="00824B65">
      <w:pPr>
        <w:numPr>
          <w:ilvl w:val="0"/>
          <w:numId w:val="12"/>
        </w:numPr>
        <w:rPr>
          <w:rFonts w:cs="B Titr"/>
          <w:b/>
          <w:bCs/>
          <w:sz w:val="22"/>
          <w:szCs w:val="22"/>
        </w:rPr>
      </w:pPr>
      <w:hyperlink r:id="rId15" w:history="1"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وصول ۱۱۱ درصدی مطالبات برق مصرفی </w:t>
        </w:r>
        <w:proofErr w:type="spellStart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>مشترکان</w:t>
        </w:r>
        <w:proofErr w:type="spellEnd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 یزد </w:t>
        </w:r>
      </w:hyperlink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  <w:r w:rsidRPr="00824B65">
        <w:rPr>
          <w:rFonts w:cs="B Nazanin"/>
          <w:sz w:val="22"/>
          <w:szCs w:val="22"/>
          <w:rtl/>
        </w:rPr>
        <w:t xml:space="preserve">معاون برنامه ریزی و تحقیقات شرکت برق </w:t>
      </w:r>
      <w:proofErr w:type="spellStart"/>
      <w:r w:rsidRPr="00824B65">
        <w:rPr>
          <w:rFonts w:cs="B Nazanin"/>
          <w:sz w:val="22"/>
          <w:szCs w:val="22"/>
          <w:rtl/>
        </w:rPr>
        <w:t>منطقه‌ای</w:t>
      </w:r>
      <w:proofErr w:type="spellEnd"/>
      <w:r w:rsidRPr="00824B65">
        <w:rPr>
          <w:rFonts w:cs="B Nazanin"/>
          <w:sz w:val="22"/>
          <w:szCs w:val="22"/>
          <w:rtl/>
        </w:rPr>
        <w:t xml:space="preserve"> یزد ضمن تشریح اقدامات شاخص این معاونت در سال ۹۵، از وصول ۱۱۱ درصدی مطالبات برق مصرفی </w:t>
      </w:r>
      <w:proofErr w:type="spellStart"/>
      <w:r w:rsidRPr="00824B65">
        <w:rPr>
          <w:rFonts w:cs="B Nazanin"/>
          <w:sz w:val="22"/>
          <w:szCs w:val="22"/>
          <w:rtl/>
        </w:rPr>
        <w:t>مشترکان</w:t>
      </w:r>
      <w:proofErr w:type="spellEnd"/>
      <w:r w:rsidRPr="00824B65">
        <w:rPr>
          <w:rFonts w:cs="B Nazanin"/>
          <w:sz w:val="22"/>
          <w:szCs w:val="22"/>
          <w:rtl/>
        </w:rPr>
        <w:t xml:space="preserve"> بزرگ صنعتی استان یزد خبر داد</w:t>
      </w:r>
      <w:r w:rsidRPr="00824B65">
        <w:rPr>
          <w:rFonts w:cs="B Nazanin"/>
          <w:sz w:val="22"/>
          <w:szCs w:val="22"/>
        </w:rPr>
        <w:t>.</w:t>
      </w:r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</w:p>
    <w:p w:rsidR="00824B65" w:rsidRPr="00824B65" w:rsidRDefault="00824B65" w:rsidP="00824B65">
      <w:pPr>
        <w:numPr>
          <w:ilvl w:val="0"/>
          <w:numId w:val="12"/>
        </w:numPr>
        <w:rPr>
          <w:rFonts w:cs="B Titr"/>
          <w:b/>
          <w:bCs/>
          <w:sz w:val="22"/>
          <w:szCs w:val="22"/>
        </w:rPr>
      </w:pPr>
      <w:hyperlink r:id="rId16" w:history="1"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>وزیر نیروی دولت دوازدهم بخواند</w:t>
        </w:r>
        <w:r w:rsidRPr="00824B65">
          <w:rPr>
            <w:rStyle w:val="Hyperlink"/>
            <w:rFonts w:cs="B Titr"/>
            <w:b/>
            <w:bCs/>
            <w:sz w:val="22"/>
            <w:szCs w:val="22"/>
          </w:rPr>
          <w:t xml:space="preserve">! </w:t>
        </w:r>
      </w:hyperlink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  <w:proofErr w:type="spellStart"/>
      <w:r w:rsidRPr="00824B65">
        <w:rPr>
          <w:rFonts w:cs="B Nazanin"/>
          <w:sz w:val="22"/>
          <w:szCs w:val="22"/>
          <w:rtl/>
        </w:rPr>
        <w:t>چیت</w:t>
      </w:r>
      <w:proofErr w:type="spellEnd"/>
      <w:r w:rsidRPr="00824B65">
        <w:rPr>
          <w:rFonts w:cs="B Nazanin"/>
          <w:sz w:val="22"/>
          <w:szCs w:val="22"/>
          <w:rtl/>
        </w:rPr>
        <w:t xml:space="preserve"> </w:t>
      </w:r>
      <w:proofErr w:type="spellStart"/>
      <w:r w:rsidRPr="00824B65">
        <w:rPr>
          <w:rFonts w:cs="B Nazanin"/>
          <w:sz w:val="22"/>
          <w:szCs w:val="22"/>
          <w:rtl/>
        </w:rPr>
        <w:t>چیان</w:t>
      </w:r>
      <w:proofErr w:type="spellEnd"/>
      <w:r w:rsidRPr="00824B65">
        <w:rPr>
          <w:rFonts w:cs="B Nazanin"/>
          <w:sz w:val="22"/>
          <w:szCs w:val="22"/>
          <w:rtl/>
        </w:rPr>
        <w:t xml:space="preserve">، این مرد تکنوکرات، ساده زیست ژرف نگر، در دولت یازدهم تلاش کرده تا با حفظ دستاوردهای گذشته، راهی جدید را در مجموعه صنعت آب و برق پایه گذاری کند تا " که از باد و طوفان نیابد گزند". او که با مرحوم هاشمی رفسنجانی، رابطه ای عمیق داشت، </w:t>
      </w:r>
      <w:r w:rsidRPr="00824B65">
        <w:rPr>
          <w:rFonts w:cs="B Nazanin"/>
          <w:sz w:val="22"/>
          <w:szCs w:val="22"/>
          <w:rtl/>
        </w:rPr>
        <w:lastRenderedPageBreak/>
        <w:t xml:space="preserve">توانست دغدغه روحانی را از آب و برق کشور بکاهد </w:t>
      </w:r>
      <w:proofErr w:type="spellStart"/>
      <w:r w:rsidRPr="00824B65">
        <w:rPr>
          <w:rFonts w:cs="B Nazanin"/>
          <w:sz w:val="22"/>
          <w:szCs w:val="22"/>
          <w:rtl/>
        </w:rPr>
        <w:t>ودیدگاه</w:t>
      </w:r>
      <w:proofErr w:type="spellEnd"/>
      <w:r w:rsidRPr="00824B65">
        <w:rPr>
          <w:rFonts w:cs="B Nazanin"/>
          <w:sz w:val="22"/>
          <w:szCs w:val="22"/>
          <w:rtl/>
        </w:rPr>
        <w:t xml:space="preserve"> های </w:t>
      </w:r>
      <w:proofErr w:type="spellStart"/>
      <w:r w:rsidRPr="00824B65">
        <w:rPr>
          <w:rFonts w:cs="B Nazanin"/>
          <w:sz w:val="22"/>
          <w:szCs w:val="22"/>
          <w:rtl/>
        </w:rPr>
        <w:t>برزمین</w:t>
      </w:r>
      <w:proofErr w:type="spellEnd"/>
      <w:r w:rsidRPr="00824B65">
        <w:rPr>
          <w:rFonts w:cs="B Nazanin"/>
          <w:sz w:val="22"/>
          <w:szCs w:val="22"/>
          <w:rtl/>
        </w:rPr>
        <w:t xml:space="preserve"> مانده هاشمی را پیاده کند. آیا شخصی دیگر می تواند راه </w:t>
      </w:r>
      <w:proofErr w:type="spellStart"/>
      <w:r w:rsidRPr="00824B65">
        <w:rPr>
          <w:rFonts w:cs="B Nazanin"/>
          <w:sz w:val="22"/>
          <w:szCs w:val="22"/>
          <w:rtl/>
        </w:rPr>
        <w:t>چیت</w:t>
      </w:r>
      <w:proofErr w:type="spellEnd"/>
      <w:r w:rsidRPr="00824B65">
        <w:rPr>
          <w:rFonts w:cs="B Nazanin"/>
          <w:sz w:val="22"/>
          <w:szCs w:val="22"/>
          <w:rtl/>
        </w:rPr>
        <w:t xml:space="preserve"> </w:t>
      </w:r>
      <w:proofErr w:type="spellStart"/>
      <w:r w:rsidRPr="00824B65">
        <w:rPr>
          <w:rFonts w:cs="B Nazanin"/>
          <w:sz w:val="22"/>
          <w:szCs w:val="22"/>
          <w:rtl/>
        </w:rPr>
        <w:t>چیان</w:t>
      </w:r>
      <w:proofErr w:type="spellEnd"/>
      <w:r w:rsidRPr="00824B65">
        <w:rPr>
          <w:rFonts w:cs="B Nazanin"/>
          <w:sz w:val="22"/>
          <w:szCs w:val="22"/>
          <w:rtl/>
        </w:rPr>
        <w:t xml:space="preserve"> را ادامه دهد؟</w:t>
      </w:r>
    </w:p>
    <w:p w:rsidR="00824B65" w:rsidRPr="00824B65" w:rsidRDefault="00824B65" w:rsidP="00824B65">
      <w:pPr>
        <w:numPr>
          <w:ilvl w:val="0"/>
          <w:numId w:val="11"/>
        </w:numPr>
        <w:rPr>
          <w:rFonts w:cs="B Titr"/>
          <w:b/>
          <w:bCs/>
          <w:sz w:val="22"/>
          <w:szCs w:val="22"/>
        </w:rPr>
      </w:pPr>
      <w:hyperlink r:id="rId17" w:history="1"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ساخت </w:t>
        </w:r>
        <w:proofErr w:type="spellStart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>برقگیر</w:t>
        </w:r>
        <w:proofErr w:type="spellEnd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 کات اوت </w:t>
        </w:r>
        <w:proofErr w:type="spellStart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>فیوز</w:t>
        </w:r>
        <w:proofErr w:type="spellEnd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 یکپارچه توسط مهندسین بومی </w:t>
        </w:r>
      </w:hyperlink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  <w:r w:rsidRPr="00824B65">
        <w:rPr>
          <w:rFonts w:cs="B Nazanin"/>
          <w:sz w:val="22"/>
          <w:szCs w:val="22"/>
          <w:rtl/>
        </w:rPr>
        <w:t xml:space="preserve">این پروژه از </w:t>
      </w:r>
      <w:proofErr w:type="spellStart"/>
      <w:r w:rsidRPr="00824B65">
        <w:rPr>
          <w:rFonts w:cs="B Nazanin"/>
          <w:sz w:val="22"/>
          <w:szCs w:val="22"/>
          <w:rtl/>
        </w:rPr>
        <w:t>قابلیت‌ها</w:t>
      </w:r>
      <w:proofErr w:type="spellEnd"/>
      <w:r w:rsidRPr="00824B65">
        <w:rPr>
          <w:rFonts w:cs="B Nazanin"/>
          <w:sz w:val="22"/>
          <w:szCs w:val="22"/>
          <w:rtl/>
        </w:rPr>
        <w:t xml:space="preserve"> و </w:t>
      </w:r>
      <w:proofErr w:type="spellStart"/>
      <w:r w:rsidRPr="00824B65">
        <w:rPr>
          <w:rFonts w:cs="B Nazanin"/>
          <w:sz w:val="22"/>
          <w:szCs w:val="22"/>
          <w:rtl/>
        </w:rPr>
        <w:t>ویژگی‌های</w:t>
      </w:r>
      <w:proofErr w:type="spellEnd"/>
      <w:r w:rsidRPr="00824B65">
        <w:rPr>
          <w:rFonts w:cs="B Nazanin"/>
          <w:sz w:val="22"/>
          <w:szCs w:val="22"/>
          <w:rtl/>
        </w:rPr>
        <w:t xml:space="preserve"> منحصر به فردی برخوردار است و حاصل هم فکری و تعامل سازنده توزیع برق مشهد، دانشگاه و صنعت بوده و طراحی و ساخت آن ۱۰۰ درصد بومی و در مقایسه با نمونه خارجی بسیار کارآمدتر </w:t>
      </w:r>
      <w:proofErr w:type="spellStart"/>
      <w:r w:rsidRPr="00824B65">
        <w:rPr>
          <w:rFonts w:cs="B Nazanin"/>
          <w:sz w:val="22"/>
          <w:szCs w:val="22"/>
          <w:rtl/>
        </w:rPr>
        <w:t>می‌باشد</w:t>
      </w:r>
      <w:proofErr w:type="spellEnd"/>
      <w:r w:rsidRPr="00824B65">
        <w:rPr>
          <w:rFonts w:cs="B Nazanin"/>
          <w:sz w:val="22"/>
          <w:szCs w:val="22"/>
        </w:rPr>
        <w:t>.</w:t>
      </w:r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</w:p>
    <w:p w:rsidR="00824B65" w:rsidRPr="00824B65" w:rsidRDefault="00824B65" w:rsidP="00824B65">
      <w:pPr>
        <w:numPr>
          <w:ilvl w:val="0"/>
          <w:numId w:val="11"/>
        </w:numPr>
        <w:rPr>
          <w:rFonts w:cs="B Titr"/>
          <w:b/>
          <w:bCs/>
          <w:sz w:val="22"/>
          <w:szCs w:val="22"/>
        </w:rPr>
      </w:pPr>
      <w:hyperlink r:id="rId18" w:history="1"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درخواست </w:t>
        </w:r>
        <w:proofErr w:type="spellStart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>استاندارسیستان</w:t>
        </w:r>
        <w:proofErr w:type="spellEnd"/>
        <w:r w:rsidRPr="00824B65">
          <w:rPr>
            <w:rStyle w:val="Hyperlink"/>
            <w:rFonts w:cs="B Titr"/>
            <w:b/>
            <w:bCs/>
            <w:sz w:val="22"/>
            <w:szCs w:val="22"/>
            <w:rtl/>
          </w:rPr>
          <w:t xml:space="preserve"> برای رفع افت فشار برق </w:t>
        </w:r>
      </w:hyperlink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  <w:r w:rsidRPr="00824B65">
        <w:rPr>
          <w:rFonts w:cs="B Nazanin"/>
          <w:sz w:val="22"/>
          <w:szCs w:val="22"/>
          <w:rtl/>
        </w:rPr>
        <w:t xml:space="preserve">علی </w:t>
      </w:r>
      <w:proofErr w:type="spellStart"/>
      <w:r w:rsidRPr="00824B65">
        <w:rPr>
          <w:rFonts w:cs="B Nazanin"/>
          <w:sz w:val="22"/>
          <w:szCs w:val="22"/>
          <w:rtl/>
        </w:rPr>
        <w:t>اوسط</w:t>
      </w:r>
      <w:proofErr w:type="spellEnd"/>
      <w:r w:rsidRPr="00824B65">
        <w:rPr>
          <w:rFonts w:cs="B Nazanin"/>
          <w:sz w:val="22"/>
          <w:szCs w:val="22"/>
          <w:rtl/>
        </w:rPr>
        <w:t xml:space="preserve"> هاشمی برای رفع مشکلات ناشی از افت فشار ولتاژ برق و گرمای طاقت فرسای استان و کم آبی چند درخواست اساسی و مهم مطرح کرد</w:t>
      </w:r>
      <w:r w:rsidRPr="00824B65">
        <w:rPr>
          <w:rFonts w:cs="B Nazanin"/>
          <w:sz w:val="22"/>
          <w:szCs w:val="22"/>
        </w:rPr>
        <w:t>.</w:t>
      </w:r>
    </w:p>
    <w:p w:rsidR="00824B65" w:rsidRDefault="00824B65" w:rsidP="00824B65">
      <w:bookmarkStart w:id="0" w:name="_GoBack"/>
      <w:bookmarkEnd w:id="0"/>
      <w:r>
        <w:rPr>
          <w:rFonts w:ascii="B Titr" w:hAnsi="B Titr" w:cs="B Titr"/>
          <w:color w:val="FF0000"/>
          <w:sz w:val="28"/>
          <w:szCs w:val="28"/>
          <w:rtl/>
        </w:rPr>
        <w:t>یزد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تیتر</w:t>
      </w:r>
    </w:p>
    <w:p w:rsidR="00824B65" w:rsidRDefault="00824B65" w:rsidP="00824B65"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جامع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سیستم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اطلاعات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مکانی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(GIS)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... </w:t>
        </w:r>
      </w:hyperlink>
    </w:p>
    <w:p w:rsidR="00824B65" w:rsidRDefault="00824B65" w:rsidP="00824B65">
      <w:r>
        <w:rPr>
          <w:rFonts w:ascii="B Nazanin" w:hAnsi="B Nazanin" w:cs="B Nazanin"/>
          <w:sz w:val="24"/>
          <w:szCs w:val="24"/>
          <w:rtl/>
        </w:rPr>
        <w:t>کارشناس</w:t>
      </w:r>
      <w:r>
        <w:rPr>
          <w:rFonts w:ascii="B Nazanin" w:hAnsi="B Nazanin" w:cs="B Nazanin"/>
          <w:sz w:val="24"/>
          <w:szCs w:val="24"/>
        </w:rPr>
        <w:t xml:space="preserve">‌ </w:t>
      </w:r>
      <w:r>
        <w:rPr>
          <w:rFonts w:ascii="B Nazanin" w:hAnsi="B Nazanin" w:cs="B Nazanin"/>
          <w:sz w:val="24"/>
          <w:szCs w:val="24"/>
          <w:rtl/>
        </w:rPr>
        <w:t>مسئول</w:t>
      </w:r>
      <w:r>
        <w:rPr>
          <w:rFonts w:ascii="B Nazanin" w:hAnsi="B Nazanin" w:cs="B Nazanin"/>
          <w:sz w:val="24"/>
          <w:szCs w:val="24"/>
        </w:rPr>
        <w:t xml:space="preserve"> GIS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برآورد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</w:t>
      </w:r>
      <w:r>
        <w:rPr>
          <w:rFonts w:ascii="B Nazanin" w:hAnsi="B Nazanin" w:cs="B Nazanin"/>
          <w:sz w:val="24"/>
          <w:szCs w:val="24"/>
        </w:rPr>
        <w:t xml:space="preserve">‌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مکانی</w:t>
      </w:r>
      <w:r>
        <w:rPr>
          <w:rFonts w:ascii="B Nazanin" w:hAnsi="B Nazanin" w:cs="B Nazanin"/>
          <w:sz w:val="24"/>
          <w:szCs w:val="24"/>
        </w:rPr>
        <w:t xml:space="preserve"> (GIS)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</w:rPr>
        <w:tab/>
        <w:t xml:space="preserve">   </w:t>
      </w:r>
      <w:r>
        <w:rPr>
          <w:rFonts w:ascii="B Nazanin" w:hAnsi="B Nazanin" w:cs="B Nazanin"/>
          <w:sz w:val="24"/>
          <w:szCs w:val="24"/>
        </w:rPr>
        <w:tab/>
        <w:t xml:space="preserve">  </w:t>
      </w:r>
      <w:r>
        <w:rPr>
          <w:rFonts w:ascii="B Nazanin" w:hAnsi="B Nazanin" w:cs="B Nazanin"/>
          <w:sz w:val="24"/>
          <w:szCs w:val="24"/>
        </w:rPr>
        <w:tab/>
        <w:t xml:space="preserve">  </w:t>
      </w:r>
      <w:r>
        <w:rPr>
          <w:rFonts w:ascii="B Nazanin" w:hAnsi="B Nazanin" w:cs="B Nazanin"/>
          <w:sz w:val="24"/>
          <w:szCs w:val="24"/>
        </w:rPr>
        <w:tab/>
        <w:t xml:space="preserve">   </w:t>
      </w:r>
      <w:r>
        <w:rPr>
          <w:rFonts w:ascii="B Nazanin" w:hAnsi="B Nazanin" w:cs="B Nazanin"/>
          <w:sz w:val="24"/>
          <w:szCs w:val="24"/>
        </w:rPr>
        <w:tab/>
        <w:t xml:space="preserve">   </w:t>
      </w:r>
      <w:r>
        <w:rPr>
          <w:rFonts w:ascii="B Nazanin" w:hAnsi="B Nazanin" w:cs="B Nazanin"/>
          <w:sz w:val="24"/>
          <w:szCs w:val="24"/>
        </w:rPr>
        <w:tab/>
        <w:t xml:space="preserve">  </w:t>
      </w:r>
      <w:r>
        <w:rPr>
          <w:rFonts w:ascii="B Nazanin" w:hAnsi="B Nazanin" w:cs="B Nazanin"/>
          <w:sz w:val="24"/>
          <w:szCs w:val="24"/>
        </w:rPr>
        <w:tab/>
        <w:t xml:space="preserve">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یزدتیتر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کارشناس</w:t>
      </w:r>
      <w:r>
        <w:rPr>
          <w:rFonts w:ascii="B Nazanin" w:hAnsi="B Nazanin" w:cs="B Nazanin"/>
          <w:sz w:val="24"/>
          <w:szCs w:val="24"/>
        </w:rPr>
        <w:t xml:space="preserve">‌ </w:t>
      </w:r>
      <w:r>
        <w:rPr>
          <w:rFonts w:ascii="B Nazanin" w:hAnsi="B Nazanin" w:cs="B Nazanin"/>
          <w:sz w:val="24"/>
          <w:szCs w:val="24"/>
          <w:rtl/>
        </w:rPr>
        <w:t>مسئول</w:t>
      </w:r>
      <w:r>
        <w:rPr>
          <w:rFonts w:ascii="B Nazanin" w:hAnsi="B Nazanin" w:cs="B Nazanin"/>
          <w:sz w:val="24"/>
          <w:szCs w:val="24"/>
        </w:rPr>
        <w:t xml:space="preserve"> GIS </w:t>
      </w:r>
    </w:p>
    <w:p w:rsidR="00B71E9D" w:rsidRDefault="00AC54FD" w:rsidP="00824B65">
      <w:r>
        <w:rPr>
          <w:rFonts w:ascii="B Titr" w:hAnsi="B Titr" w:cs="B Titr"/>
          <w:color w:val="FF0000"/>
          <w:sz w:val="28"/>
          <w:szCs w:val="28"/>
          <w:rtl/>
        </w:rPr>
        <w:t>ایرنا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B71E9D" w:rsidRDefault="00AC54FD" w:rsidP="00824B65">
      <w:hyperlink r:id="rId2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تصفیه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فاضلاب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ویژه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اقتصادی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حضور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رییس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جمهوری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B71E9D" w:rsidRDefault="00AC54FD" w:rsidP="00824B65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ایرنا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معصومه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نخست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تصفیه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500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مترمکعب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تصفیه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فاضلاب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تصفیه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65 </w:t>
      </w:r>
      <w:r>
        <w:rPr>
          <w:rFonts w:ascii="B Nazanin" w:hAnsi="B Nazanin" w:cs="B Nazanin"/>
          <w:sz w:val="24"/>
          <w:szCs w:val="24"/>
          <w:rtl/>
        </w:rPr>
        <w:t>کیلومتر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فاضلاب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مساحت</w:t>
      </w:r>
      <w:r>
        <w:rPr>
          <w:rFonts w:ascii="B Nazanin" w:hAnsi="B Nazanin" w:cs="B Nazanin"/>
          <w:sz w:val="24"/>
          <w:szCs w:val="24"/>
        </w:rPr>
        <w:t xml:space="preserve"> 56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مترمربع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</w:t>
      </w:r>
    </w:p>
    <w:p w:rsidR="00B71E9D" w:rsidRDefault="00AC54FD" w:rsidP="00824B65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B71E9D" w:rsidRDefault="00AC54FD" w:rsidP="00824B65">
      <w:hyperlink r:id="rId2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واحد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مشارکت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خصوصی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چهارمحا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وبختیاری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احداث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‌ </w:t>
        </w:r>
      </w:hyperlink>
    </w:p>
    <w:p w:rsidR="00B71E9D" w:rsidRDefault="00AC54FD" w:rsidP="00824B65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فرهزاد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بعد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  <w:rtl/>
        </w:rPr>
        <w:t>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94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lastRenderedPageBreak/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لردگان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اضافه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گونهای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ضریب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49.7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17</w:t>
      </w:r>
    </w:p>
    <w:p w:rsidR="00B71E9D" w:rsidRDefault="00AC54FD" w:rsidP="00824B65">
      <w:hyperlink r:id="rId2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۱۵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خارگ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B71E9D" w:rsidRDefault="00AC54FD" w:rsidP="00824B65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امرالله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پاراد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زیربناییترین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نیازهای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زندگ</w:t>
      </w:r>
      <w:r>
        <w:rPr>
          <w:rFonts w:ascii="B Nazanin" w:hAnsi="B Nazanin" w:cs="B Nazanin"/>
          <w:sz w:val="24"/>
          <w:szCs w:val="24"/>
          <w:rtl/>
        </w:rPr>
        <w:t>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الکتریکی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ویژه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گرمسیر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امکانپذیر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نیست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5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74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7 </w:t>
      </w:r>
      <w:r>
        <w:rPr>
          <w:rFonts w:ascii="B Nazanin" w:hAnsi="B Nazanin" w:cs="B Nazanin"/>
          <w:sz w:val="24"/>
          <w:szCs w:val="24"/>
          <w:rtl/>
        </w:rPr>
        <w:t>در</w:t>
      </w:r>
    </w:p>
    <w:p w:rsidR="00824B65" w:rsidRDefault="00824B65" w:rsidP="00824B65">
      <w:pPr>
        <w:rPr>
          <w:rFonts w:hint="cs"/>
          <w:rtl/>
        </w:rPr>
      </w:pPr>
    </w:p>
    <w:p w:rsidR="00824B65" w:rsidRDefault="00824B65" w:rsidP="00824B65">
      <w:pPr>
        <w:rPr>
          <w:rFonts w:cs="B Nazanin" w:hint="cs"/>
          <w:sz w:val="22"/>
          <w:szCs w:val="22"/>
          <w:rtl/>
        </w:rPr>
      </w:pPr>
    </w:p>
    <w:p w:rsidR="00824B65" w:rsidRPr="00824B65" w:rsidRDefault="00824B65" w:rsidP="00824B65">
      <w:pPr>
        <w:rPr>
          <w:rFonts w:cs="B Nazanin"/>
          <w:sz w:val="22"/>
          <w:szCs w:val="22"/>
        </w:rPr>
      </w:pPr>
    </w:p>
    <w:p w:rsidR="00824B65" w:rsidRPr="00824B65" w:rsidRDefault="00824B65" w:rsidP="00824B65">
      <w:pPr>
        <w:rPr>
          <w:rFonts w:cs="B Nazanin"/>
          <w:sz w:val="22"/>
          <w:szCs w:val="22"/>
        </w:rPr>
      </w:pPr>
    </w:p>
    <w:p w:rsidR="00824B65" w:rsidRPr="00824B65" w:rsidRDefault="00824B65" w:rsidP="00824B65"/>
    <w:sectPr w:rsidR="00824B65" w:rsidRPr="00824B65">
      <w:head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D" w:rsidRDefault="00AC54FD">
      <w:pPr>
        <w:spacing w:after="0" w:line="240" w:lineRule="auto"/>
      </w:pPr>
      <w:r>
        <w:separator/>
      </w:r>
    </w:p>
  </w:endnote>
  <w:endnote w:type="continuationSeparator" w:id="0">
    <w:p w:rsidR="00AC54FD" w:rsidRDefault="00AC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D" w:rsidRDefault="00AC54FD">
      <w:pPr>
        <w:spacing w:after="0" w:line="240" w:lineRule="auto"/>
      </w:pPr>
      <w:r>
        <w:separator/>
      </w:r>
    </w:p>
  </w:footnote>
  <w:footnote w:type="continuationSeparator" w:id="0">
    <w:p w:rsidR="00AC54FD" w:rsidRDefault="00AC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9D" w:rsidRDefault="00AC54FD" w:rsidP="00824B65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B71E9D" w:rsidRDefault="00AC54FD" w:rsidP="00824B65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B71E9D" w:rsidRDefault="00AC54FD" w:rsidP="00824B65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۱۳۹۶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خرداد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۲۰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87325"/>
    <w:multiLevelType w:val="hybridMultilevel"/>
    <w:tmpl w:val="9064F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A46D6"/>
    <w:multiLevelType w:val="hybridMultilevel"/>
    <w:tmpl w:val="BAE2E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FCB1BBB"/>
    <w:multiLevelType w:val="hybridMultilevel"/>
    <w:tmpl w:val="FB2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E9D"/>
    <w:rsid w:val="00824B65"/>
    <w:rsid w:val="00AC54FD"/>
    <w:rsid w:val="00B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65"/>
  </w:style>
  <w:style w:type="paragraph" w:styleId="Footer">
    <w:name w:val="footer"/>
    <w:basedOn w:val="Normal"/>
    <w:link w:val="FooterChar"/>
    <w:uiPriority w:val="99"/>
    <w:unhideWhenUsed/>
    <w:rsid w:val="00824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65"/>
  </w:style>
  <w:style w:type="character" w:styleId="Hyperlink">
    <w:name w:val="Hyperlink"/>
    <w:uiPriority w:val="99"/>
    <w:unhideWhenUsed/>
    <w:rsid w:val="00824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9212" TargetMode="External"/><Relationship Id="rId13" Type="http://schemas.openxmlformats.org/officeDocument/2006/relationships/hyperlink" Target="http://news.tavanir.org.ir/news/news_detail.php?id=82606" TargetMode="External"/><Relationship Id="rId18" Type="http://schemas.openxmlformats.org/officeDocument/2006/relationships/hyperlink" Target="http://barghnews.com/fa/news/22397/%D8%AF%D8%B1%D8%AE%D9%88%D8%A7%D8%B3%D8%AA-%D8%A7%D8%B3%D8%AA%D8%A7%D9%86%D8%AF%D8%A7%D8%B1%D8%B3%DB%8C%D8%B3%D8%AA%D8%A7%D9%86-%D8%A8%D8%B1%D8%A7%DB%8C-%D8%B1%D9%81%D8%B9-%D8%A7%D9%81%D8%AA-%D9%81%D8%B4%D8%A7%D8%B1-%D8%A8%D8%B1%D9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snimnews.com//fa/news/1396/03/17/1430229/2-%D9%88%D8%A7%D8%AD%D8%AF-%D9%86%DB%8C%D8%B1%D9%88%DA%AF%D8%A7%D9%87-%DA%AF%D8%A7%D8%B2%DB%8C-%D8%A8%D8%A7-%D9%85%D8%B4%D8%A7%D8%B1%DA%A9%D8%AA-%D8%A8%D8%AE%D8%B4-%D8%AE%D8%B5%D9%88%D8%B5%DB%8C-%D8%25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tavanir.org.ir/news/news_detail.php?id=82601" TargetMode="External"/><Relationship Id="rId17" Type="http://schemas.openxmlformats.org/officeDocument/2006/relationships/hyperlink" Target="http://barghnews.com/fa/news/22405/%D8%B3%D8%A7%D8%AE%D8%AA-%D8%A8%D8%B1%D9%82%DA%AF%DB%8C%D8%B1-%DA%A9%D8%A7%D8%AA-%D8%A7%D9%88%D8%AA-%D9%81%DB%8C%D9%88%D8%B2-%DB%8C%DA%A9%D9%BE%D8%A7%D8%B1%DA%86%D9%87-%D8%AA%D9%88%D8%B3%D8%B7-%D9%85%D9%87%D9%86%D8%AF%D8%B3%DB%8C%D9%86-%D8%A8%D9%88%D9%85%DB%8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ghnews.com/fa/news/22383/%D9%88%D8%B2%DB%8C%D8%B1-%D9%86%DB%8C%D8%B1%D9%88%DB%8C-%D8%AF%D9%88%D9%84%D8%AA-%D8%AF%D9%88%D8%A7%D8%B2%D8%AF%D9%87%D9%85-%D8%A8%D8%AE%D9%88%D8%A7%D9%86%D8%AF" TargetMode="External"/><Relationship Id="rId20" Type="http://schemas.openxmlformats.org/officeDocument/2006/relationships/hyperlink" Target="http://www.irna.ir/yazd/fa/News/8255726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92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22386/%D9%88%D8%B5%D9%88%D9%84-%DB%B1%DB%B1%DB%B1-%D8%AF%D8%B1%D8%B5%D8%AF%DB%8C-%D9%85%D8%B7%D8%A7%D9%84%D8%A8%D8%A7%D8%AA-%D8%A8%D8%B1%D9%82-%D9%85%D8%B5%D8%B1%D9%81%DB%8C-%D9%85%D8%B4%D8%AA%D8%B1%DA%A9%D8%A7%D9%86-%DB%8C%D8%B2%D8%A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?anwid=49202" TargetMode="External"/><Relationship Id="rId19" Type="http://schemas.openxmlformats.org/officeDocument/2006/relationships/hyperlink" Target="http://yazdtitr.ir//./?option=com_k2&amp;view=item&amp;layout=item&amp;id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9213" TargetMode="External"/><Relationship Id="rId14" Type="http://schemas.openxmlformats.org/officeDocument/2006/relationships/hyperlink" Target="http://news.tavanir.org.ir/news/news_detail.php?id=82610" TargetMode="External"/><Relationship Id="rId22" Type="http://schemas.openxmlformats.org/officeDocument/2006/relationships/hyperlink" Target="https://www.tasnimnews.com//fa/news/1396/03/17/1429956/%D9%86%DB%8C%D8%B1%D9%88%DA%AF%D8%A7%D9%87-15-%D9%85%DA%AF%D8%A7%D9%88%D8%A7%D8%AA%DB%8C-%D8%AE%D8%A7%D8%B1%DA%AF-%D8%B1%D8%A7%D9%87-%D8%A7%D9%86%D8%AF%D8%A7%D8%B2%DB%8C-%D9%85%DB%8C-%D8%B4%D9%88%D8%2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2017-06-10T10:03:00Z</dcterms:created>
  <dcterms:modified xsi:type="dcterms:W3CDTF">2017-06-10T11:09:00Z</dcterms:modified>
  <cp:category/>
</cp:coreProperties>
</file>